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B" w:rsidRDefault="00346D7C" w:rsidP="007D3C79">
      <w:pPr>
        <w:spacing w:line="240" w:lineRule="exact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ACAFB" wp14:editId="4D49DC3E">
                <wp:simplePos x="0" y="0"/>
                <wp:positionH relativeFrom="page">
                  <wp:posOffset>1508125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8F1" w:rsidRPr="00C06726" w:rsidRDefault="00DC4275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8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Pl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sAivA9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" filled="f" stroked="f">
                <v:textbox inset="0,0,0,0">
                  <w:txbxContent>
                    <w:p w:rsidR="00A258F1" w:rsidRPr="00C06726" w:rsidRDefault="00DC4275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7D7C0BEF" wp14:editId="1AE2C0F8">
            <wp:simplePos x="0" y="0"/>
            <wp:positionH relativeFrom="page">
              <wp:posOffset>1019175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1A837" wp14:editId="286EE95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8F1" w:rsidRPr="00536A81" w:rsidRDefault="00DC4275" w:rsidP="00536A81">
                            <w:pPr>
                              <w:jc w:val="center"/>
                            </w:pPr>
                            <w:r>
                              <w:t>71</w:t>
                            </w:r>
                            <w:r w:rsidR="00A258F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:rsidR="00A258F1" w:rsidRPr="00536A81" w:rsidRDefault="00DC4275" w:rsidP="00536A81">
                      <w:pPr>
                        <w:jc w:val="center"/>
                      </w:pPr>
                      <w:r>
                        <w:t>71</w:t>
                      </w:r>
                      <w:r w:rsidR="00A258F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3C79">
        <w:rPr>
          <w:b/>
          <w:noProof/>
        </w:rPr>
        <w:t xml:space="preserve">   </w:t>
      </w:r>
      <w:r w:rsidR="009A7680">
        <w:rPr>
          <w:b/>
          <w:noProof/>
        </w:rPr>
        <w:t>О</w:t>
      </w:r>
      <w:r w:rsidR="005E4797">
        <w:rPr>
          <w:b/>
          <w:noProof/>
        </w:rPr>
        <w:t>б</w:t>
      </w:r>
      <w:r w:rsidR="009A7680">
        <w:rPr>
          <w:b/>
          <w:noProof/>
        </w:rPr>
        <w:t xml:space="preserve"> </w:t>
      </w:r>
      <w:r w:rsidR="005E4797" w:rsidRPr="005E4797">
        <w:rPr>
          <w:b/>
          <w:noProof/>
        </w:rPr>
        <w:t>утверждении примерного</w:t>
      </w:r>
    </w:p>
    <w:p w:rsidR="005E4797" w:rsidRDefault="007D3C79" w:rsidP="007D3C79">
      <w:pPr>
        <w:spacing w:line="240" w:lineRule="exact"/>
        <w:rPr>
          <w:b/>
          <w:noProof/>
        </w:rPr>
      </w:pPr>
      <w:r>
        <w:rPr>
          <w:b/>
          <w:noProof/>
        </w:rPr>
        <w:t xml:space="preserve">   </w:t>
      </w:r>
      <w:r w:rsidR="001D419B">
        <w:rPr>
          <w:b/>
          <w:noProof/>
        </w:rPr>
        <w:t>п</w:t>
      </w:r>
      <w:r w:rsidR="005E4797" w:rsidRPr="005E4797">
        <w:rPr>
          <w:b/>
          <w:noProof/>
        </w:rPr>
        <w:t>лана</w:t>
      </w:r>
      <w:r w:rsidR="001D419B">
        <w:rPr>
          <w:b/>
          <w:noProof/>
        </w:rPr>
        <w:t xml:space="preserve"> </w:t>
      </w:r>
      <w:r w:rsidR="005E4797" w:rsidRPr="005E4797">
        <w:rPr>
          <w:b/>
          <w:noProof/>
        </w:rPr>
        <w:t xml:space="preserve">работы </w:t>
      </w:r>
      <w:r w:rsidR="005E4797">
        <w:rPr>
          <w:b/>
          <w:noProof/>
        </w:rPr>
        <w:t xml:space="preserve">Думы </w:t>
      </w:r>
      <w:r w:rsidR="005E4797" w:rsidRPr="005E4797">
        <w:rPr>
          <w:b/>
          <w:noProof/>
        </w:rPr>
        <w:t xml:space="preserve">Пермского </w:t>
      </w:r>
    </w:p>
    <w:p w:rsidR="00AF7C24" w:rsidRPr="00AF7C24" w:rsidRDefault="007D3C79" w:rsidP="007D3C79">
      <w:pPr>
        <w:spacing w:after="480" w:line="240" w:lineRule="exact"/>
        <w:rPr>
          <w:b/>
          <w:noProof/>
        </w:rPr>
      </w:pPr>
      <w:r>
        <w:rPr>
          <w:b/>
          <w:noProof/>
        </w:rPr>
        <w:t xml:space="preserve">   </w:t>
      </w:r>
      <w:r w:rsidR="005E4797" w:rsidRPr="005E4797">
        <w:rPr>
          <w:b/>
          <w:noProof/>
        </w:rPr>
        <w:t xml:space="preserve">муниципального </w:t>
      </w:r>
      <w:r w:rsidR="005E4797">
        <w:rPr>
          <w:b/>
          <w:noProof/>
        </w:rPr>
        <w:t xml:space="preserve">округа </w:t>
      </w:r>
      <w:r w:rsidR="005E4797" w:rsidRPr="005E4797">
        <w:rPr>
          <w:b/>
          <w:noProof/>
        </w:rPr>
        <w:t>на 202</w:t>
      </w:r>
      <w:r w:rsidR="005E4797">
        <w:rPr>
          <w:b/>
          <w:noProof/>
        </w:rPr>
        <w:t>3</w:t>
      </w:r>
      <w:r w:rsidR="005E4797" w:rsidRPr="005E4797">
        <w:rPr>
          <w:b/>
          <w:noProof/>
        </w:rPr>
        <w:t xml:space="preserve"> год</w:t>
      </w:r>
    </w:p>
    <w:p w:rsidR="005E4797" w:rsidRPr="005E4797" w:rsidRDefault="005E4797" w:rsidP="005E4797">
      <w:pPr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5E4797">
        <w:rPr>
          <w:szCs w:val="28"/>
          <w:lang w:val="x-none" w:eastAsia="x-none"/>
        </w:rPr>
        <w:t xml:space="preserve">В соответствии со ст. 25 Устава Пермского муниципального </w:t>
      </w:r>
      <w:r>
        <w:rPr>
          <w:szCs w:val="28"/>
          <w:lang w:eastAsia="x-none"/>
        </w:rPr>
        <w:t>округа Пермского края</w:t>
      </w:r>
      <w:r w:rsidRPr="005E4797">
        <w:rPr>
          <w:szCs w:val="28"/>
          <w:lang w:val="x-none" w:eastAsia="x-none"/>
        </w:rPr>
        <w:t xml:space="preserve">, Регламентом </w:t>
      </w:r>
      <w:r>
        <w:rPr>
          <w:szCs w:val="28"/>
          <w:lang w:eastAsia="x-none"/>
        </w:rPr>
        <w:t>Думы</w:t>
      </w:r>
      <w:r w:rsidRPr="005E4797">
        <w:rPr>
          <w:szCs w:val="28"/>
          <w:lang w:eastAsia="x-none"/>
        </w:rPr>
        <w:t xml:space="preserve"> </w:t>
      </w:r>
      <w:r w:rsidRPr="005E4797">
        <w:rPr>
          <w:szCs w:val="28"/>
          <w:lang w:val="x-none" w:eastAsia="x-none"/>
        </w:rPr>
        <w:t xml:space="preserve">Пермского муниципального </w:t>
      </w:r>
      <w:r>
        <w:rPr>
          <w:szCs w:val="28"/>
          <w:lang w:eastAsia="x-none"/>
        </w:rPr>
        <w:t>округа</w:t>
      </w:r>
      <w:r w:rsidRPr="005E4797">
        <w:rPr>
          <w:szCs w:val="28"/>
          <w:lang w:val="x-none" w:eastAsia="x-none"/>
        </w:rPr>
        <w:t xml:space="preserve"> Пермского края, утвержденным решением </w:t>
      </w:r>
      <w:r>
        <w:rPr>
          <w:szCs w:val="28"/>
          <w:lang w:eastAsia="x-none"/>
        </w:rPr>
        <w:t xml:space="preserve">Думы </w:t>
      </w:r>
      <w:r w:rsidRPr="005E4797">
        <w:rPr>
          <w:szCs w:val="28"/>
          <w:lang w:eastAsia="x-none"/>
        </w:rPr>
        <w:t xml:space="preserve"> Пермского муниципального </w:t>
      </w:r>
      <w:r>
        <w:rPr>
          <w:szCs w:val="28"/>
          <w:lang w:eastAsia="x-none"/>
        </w:rPr>
        <w:t>округа Пермского края</w:t>
      </w:r>
      <w:r w:rsidRPr="005E4797">
        <w:rPr>
          <w:szCs w:val="28"/>
          <w:lang w:val="x-none" w:eastAsia="x-none"/>
        </w:rPr>
        <w:t xml:space="preserve"> от </w:t>
      </w:r>
      <w:r>
        <w:rPr>
          <w:szCs w:val="28"/>
          <w:lang w:eastAsia="x-none"/>
        </w:rPr>
        <w:t>22.09.2022</w:t>
      </w:r>
      <w:r w:rsidRPr="005E4797">
        <w:rPr>
          <w:szCs w:val="28"/>
          <w:lang w:val="x-none" w:eastAsia="x-none"/>
        </w:rPr>
        <w:t xml:space="preserve"> № </w:t>
      </w:r>
      <w:r>
        <w:rPr>
          <w:szCs w:val="28"/>
          <w:lang w:eastAsia="x-none"/>
        </w:rPr>
        <w:t>1</w:t>
      </w:r>
      <w:r w:rsidRPr="005E4797">
        <w:rPr>
          <w:szCs w:val="28"/>
          <w:lang w:val="x-none" w:eastAsia="x-none"/>
        </w:rPr>
        <w:t>-п,</w:t>
      </w:r>
    </w:p>
    <w:p w:rsidR="005E4797" w:rsidRPr="005E4797" w:rsidRDefault="00F30267" w:rsidP="005E4797">
      <w:pPr>
        <w:ind w:firstLine="709"/>
        <w:jc w:val="both"/>
        <w:rPr>
          <w:szCs w:val="28"/>
          <w:lang w:val="x-none" w:eastAsia="x-none"/>
        </w:rPr>
      </w:pPr>
      <w:r w:rsidRPr="00F30267">
        <w:rPr>
          <w:szCs w:val="28"/>
          <w:lang w:eastAsia="x-none"/>
        </w:rPr>
        <w:t>Дума Пермского муниципального округа Пермского края РЕШАЕТ:</w:t>
      </w:r>
    </w:p>
    <w:p w:rsidR="005E4797" w:rsidRPr="005E4797" w:rsidRDefault="005E4797" w:rsidP="005E4797">
      <w:pPr>
        <w:ind w:firstLine="709"/>
        <w:jc w:val="both"/>
        <w:rPr>
          <w:szCs w:val="28"/>
          <w:lang w:val="x-none" w:eastAsia="x-none"/>
        </w:rPr>
      </w:pPr>
      <w:r w:rsidRPr="005E4797">
        <w:rPr>
          <w:szCs w:val="28"/>
          <w:lang w:val="x-none" w:eastAsia="x-none"/>
        </w:rPr>
        <w:t>1.</w:t>
      </w:r>
      <w:r w:rsidRPr="005E4797">
        <w:rPr>
          <w:szCs w:val="28"/>
          <w:lang w:eastAsia="x-none"/>
        </w:rPr>
        <w:t xml:space="preserve"> </w:t>
      </w:r>
      <w:r w:rsidRPr="005E4797">
        <w:rPr>
          <w:szCs w:val="28"/>
          <w:lang w:val="x-none" w:eastAsia="x-none"/>
        </w:rPr>
        <w:t xml:space="preserve">Утвердить примерный план работы </w:t>
      </w:r>
      <w:r w:rsidR="002725C6">
        <w:rPr>
          <w:szCs w:val="28"/>
          <w:lang w:eastAsia="x-none"/>
        </w:rPr>
        <w:t xml:space="preserve">Думы Пермского муниципального округа </w:t>
      </w:r>
      <w:r w:rsidRPr="005E4797">
        <w:rPr>
          <w:szCs w:val="28"/>
          <w:lang w:val="x-none" w:eastAsia="x-none"/>
        </w:rPr>
        <w:t>на 20</w:t>
      </w:r>
      <w:r w:rsidRPr="005E4797">
        <w:rPr>
          <w:szCs w:val="28"/>
          <w:lang w:eastAsia="x-none"/>
        </w:rPr>
        <w:t>2</w:t>
      </w:r>
      <w:r w:rsidR="002725C6">
        <w:rPr>
          <w:szCs w:val="28"/>
          <w:lang w:eastAsia="x-none"/>
        </w:rPr>
        <w:t>3</w:t>
      </w:r>
      <w:r w:rsidRPr="005E4797">
        <w:rPr>
          <w:szCs w:val="28"/>
          <w:lang w:val="x-none" w:eastAsia="x-none"/>
        </w:rPr>
        <w:t xml:space="preserve"> год согласно приложению.</w:t>
      </w:r>
    </w:p>
    <w:p w:rsidR="005E4797" w:rsidRPr="005E4797" w:rsidRDefault="005E4797" w:rsidP="005E4797">
      <w:pPr>
        <w:ind w:firstLine="709"/>
        <w:jc w:val="both"/>
        <w:rPr>
          <w:szCs w:val="28"/>
          <w:lang w:eastAsia="x-none"/>
        </w:rPr>
      </w:pPr>
      <w:r w:rsidRPr="005E4797">
        <w:rPr>
          <w:szCs w:val="28"/>
          <w:lang w:val="x-none" w:eastAsia="x-none"/>
        </w:rPr>
        <w:t>2.</w:t>
      </w:r>
      <w:r w:rsidRPr="005E4797">
        <w:rPr>
          <w:szCs w:val="28"/>
          <w:lang w:eastAsia="x-none"/>
        </w:rPr>
        <w:t xml:space="preserve"> </w:t>
      </w:r>
      <w:r w:rsidRPr="005E4797">
        <w:rPr>
          <w:szCs w:val="28"/>
          <w:lang w:val="x-none" w:eastAsia="x-none"/>
        </w:rPr>
        <w:t xml:space="preserve">Настоящее решение вступает в силу со дня его </w:t>
      </w:r>
      <w:r w:rsidRPr="005E4797">
        <w:rPr>
          <w:szCs w:val="28"/>
          <w:lang w:eastAsia="x-none"/>
        </w:rPr>
        <w:t>подписания</w:t>
      </w:r>
      <w:r w:rsidRPr="005E4797">
        <w:rPr>
          <w:szCs w:val="28"/>
          <w:lang w:val="x-none" w:eastAsia="x-none"/>
        </w:rPr>
        <w:t>.</w:t>
      </w:r>
    </w:p>
    <w:p w:rsidR="005E4797" w:rsidRPr="005E4797" w:rsidRDefault="005E4797" w:rsidP="005E4797">
      <w:pPr>
        <w:ind w:firstLine="709"/>
        <w:jc w:val="both"/>
        <w:rPr>
          <w:szCs w:val="28"/>
          <w:lang w:val="x-none" w:eastAsia="x-none"/>
        </w:rPr>
      </w:pPr>
      <w:r w:rsidRPr="005E4797">
        <w:rPr>
          <w:szCs w:val="28"/>
          <w:lang w:val="x-none" w:eastAsia="x-none"/>
        </w:rPr>
        <w:t>3.</w:t>
      </w:r>
      <w:r w:rsidRPr="005E4797">
        <w:rPr>
          <w:szCs w:val="28"/>
          <w:lang w:eastAsia="x-none"/>
        </w:rPr>
        <w:t xml:space="preserve"> </w:t>
      </w:r>
      <w:r w:rsidRPr="005E4797">
        <w:rPr>
          <w:szCs w:val="28"/>
          <w:lang w:val="x-none" w:eastAsia="x-none"/>
        </w:rPr>
        <w:t xml:space="preserve">Контроль за исполнением настоящего решения возложить на </w:t>
      </w:r>
      <w:r w:rsidR="00346D7C">
        <w:rPr>
          <w:szCs w:val="28"/>
          <w:lang w:eastAsia="x-none"/>
        </w:rPr>
        <w:t>председателя Думы Пермского муниципального округа</w:t>
      </w:r>
      <w:r w:rsidRPr="005E4797">
        <w:rPr>
          <w:szCs w:val="28"/>
          <w:lang w:val="x-none" w:eastAsia="x-none"/>
        </w:rPr>
        <w:t>.</w:t>
      </w:r>
    </w:p>
    <w:p w:rsidR="005E4797" w:rsidRPr="005E4797" w:rsidRDefault="005E4797" w:rsidP="005E4797">
      <w:pPr>
        <w:jc w:val="both"/>
        <w:rPr>
          <w:szCs w:val="28"/>
          <w:lang w:eastAsia="x-none"/>
        </w:rPr>
      </w:pPr>
    </w:p>
    <w:p w:rsidR="005E4797" w:rsidRPr="005E4797" w:rsidRDefault="005E4797" w:rsidP="005E4797">
      <w:pPr>
        <w:jc w:val="both"/>
        <w:rPr>
          <w:szCs w:val="28"/>
          <w:lang w:eastAsia="x-none"/>
        </w:rPr>
      </w:pPr>
    </w:p>
    <w:p w:rsidR="005E4797" w:rsidRPr="005E4797" w:rsidRDefault="005E4797" w:rsidP="005E4797">
      <w:pPr>
        <w:tabs>
          <w:tab w:val="right" w:pos="9639"/>
        </w:tabs>
        <w:jc w:val="both"/>
        <w:rPr>
          <w:szCs w:val="28"/>
        </w:rPr>
      </w:pPr>
      <w:r w:rsidRPr="005E4797">
        <w:rPr>
          <w:szCs w:val="28"/>
        </w:rPr>
        <w:t>Председатель</w:t>
      </w:r>
      <w:r w:rsidR="002725C6">
        <w:rPr>
          <w:szCs w:val="28"/>
        </w:rPr>
        <w:t xml:space="preserve"> Думы</w:t>
      </w:r>
    </w:p>
    <w:p w:rsidR="005E4797" w:rsidRPr="005E4797" w:rsidRDefault="002725C6" w:rsidP="005E4797">
      <w:pPr>
        <w:tabs>
          <w:tab w:val="right" w:pos="9639"/>
        </w:tabs>
        <w:jc w:val="both"/>
        <w:rPr>
          <w:bCs/>
          <w:szCs w:val="28"/>
        </w:rPr>
      </w:pPr>
      <w:r>
        <w:rPr>
          <w:szCs w:val="28"/>
        </w:rPr>
        <w:t>Пермского муниципального округа</w:t>
      </w:r>
      <w:r w:rsidR="005E4797" w:rsidRPr="005E4797">
        <w:rPr>
          <w:szCs w:val="28"/>
        </w:rPr>
        <w:tab/>
      </w:r>
      <w:r>
        <w:rPr>
          <w:szCs w:val="28"/>
        </w:rPr>
        <w:t xml:space="preserve">  </w:t>
      </w:r>
      <w:r w:rsidR="007D3C79">
        <w:rPr>
          <w:szCs w:val="28"/>
        </w:rPr>
        <w:t xml:space="preserve">                                                    </w:t>
      </w:r>
      <w:r w:rsidR="005E4797" w:rsidRPr="005E4797">
        <w:rPr>
          <w:szCs w:val="28"/>
        </w:rPr>
        <w:t>Д.В. Гордиенко</w:t>
      </w:r>
    </w:p>
    <w:p w:rsidR="005E4797" w:rsidRPr="005E4797" w:rsidRDefault="005E4797" w:rsidP="005E4797">
      <w:pPr>
        <w:tabs>
          <w:tab w:val="right" w:pos="9639"/>
        </w:tabs>
        <w:rPr>
          <w:rFonts w:eastAsia="Calibri"/>
          <w:szCs w:val="28"/>
          <w:lang w:eastAsia="en-US"/>
        </w:rPr>
      </w:pPr>
    </w:p>
    <w:p w:rsidR="005E4797" w:rsidRDefault="005E4797" w:rsidP="005E4797">
      <w:pPr>
        <w:tabs>
          <w:tab w:val="right" w:pos="9639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5E4797" w:rsidRPr="005E4797" w:rsidRDefault="005E4797" w:rsidP="005E4797">
      <w:pPr>
        <w:tabs>
          <w:tab w:val="right" w:pos="9639"/>
        </w:tabs>
        <w:rPr>
          <w:rFonts w:eastAsia="Calibri"/>
          <w:szCs w:val="28"/>
          <w:lang w:eastAsia="en-US"/>
        </w:rPr>
        <w:sectPr w:rsidR="005E4797" w:rsidRPr="005E4797" w:rsidSect="007D3C7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E4797" w:rsidRPr="005E4797" w:rsidRDefault="005E4797" w:rsidP="005E4797">
      <w:pPr>
        <w:shd w:val="clear" w:color="auto" w:fill="FFFFFF"/>
        <w:suppressAutoHyphens/>
        <w:autoSpaceDE w:val="0"/>
        <w:ind w:left="10915"/>
        <w:rPr>
          <w:szCs w:val="28"/>
          <w:lang w:eastAsia="ar-SA"/>
        </w:rPr>
      </w:pPr>
      <w:r w:rsidRPr="005E4797">
        <w:rPr>
          <w:szCs w:val="28"/>
          <w:lang w:eastAsia="ar-SA"/>
        </w:rPr>
        <w:lastRenderedPageBreak/>
        <w:t xml:space="preserve">Приложение </w:t>
      </w:r>
    </w:p>
    <w:p w:rsidR="005E4797" w:rsidRPr="005E4797" w:rsidRDefault="005E4797" w:rsidP="005E4797">
      <w:pPr>
        <w:ind w:left="10915"/>
        <w:rPr>
          <w:szCs w:val="28"/>
          <w:lang w:eastAsia="ar-SA"/>
        </w:rPr>
      </w:pPr>
    </w:p>
    <w:p w:rsidR="005E4797" w:rsidRPr="005E4797" w:rsidRDefault="005E4797" w:rsidP="005E4797">
      <w:pPr>
        <w:ind w:left="10915"/>
        <w:rPr>
          <w:szCs w:val="28"/>
          <w:lang w:eastAsia="ar-SA"/>
        </w:rPr>
      </w:pPr>
      <w:r w:rsidRPr="005E4797">
        <w:rPr>
          <w:szCs w:val="28"/>
          <w:lang w:eastAsia="ar-SA"/>
        </w:rPr>
        <w:t>УТВЕРЖДЕН</w:t>
      </w:r>
    </w:p>
    <w:p w:rsidR="001D419B" w:rsidRDefault="005E4797" w:rsidP="005E4797">
      <w:pPr>
        <w:ind w:left="10915"/>
        <w:rPr>
          <w:szCs w:val="28"/>
          <w:lang w:eastAsia="ar-SA"/>
        </w:rPr>
      </w:pPr>
      <w:r w:rsidRPr="005E4797">
        <w:rPr>
          <w:szCs w:val="28"/>
          <w:lang w:eastAsia="ar-SA"/>
        </w:rPr>
        <w:t xml:space="preserve">решением </w:t>
      </w:r>
      <w:r w:rsidR="001D419B">
        <w:rPr>
          <w:szCs w:val="28"/>
          <w:lang w:eastAsia="ar-SA"/>
        </w:rPr>
        <w:t xml:space="preserve">Думы </w:t>
      </w:r>
      <w:r w:rsidR="00346D7C">
        <w:rPr>
          <w:szCs w:val="28"/>
          <w:lang w:eastAsia="ar-SA"/>
        </w:rPr>
        <w:t>Пермского муниципального округа</w:t>
      </w:r>
    </w:p>
    <w:p w:rsidR="005E4797" w:rsidRPr="005E4797" w:rsidRDefault="005E4797" w:rsidP="005E4797">
      <w:pPr>
        <w:ind w:left="10915"/>
        <w:rPr>
          <w:szCs w:val="28"/>
          <w:lang w:eastAsia="ar-SA"/>
        </w:rPr>
      </w:pPr>
      <w:r w:rsidRPr="005E4797">
        <w:rPr>
          <w:szCs w:val="28"/>
          <w:lang w:eastAsia="ar-SA"/>
        </w:rPr>
        <w:t xml:space="preserve"> от</w:t>
      </w:r>
      <w:r w:rsidR="00DC4275">
        <w:rPr>
          <w:szCs w:val="28"/>
          <w:lang w:eastAsia="ar-SA"/>
        </w:rPr>
        <w:t xml:space="preserve"> 22.12.2022</w:t>
      </w:r>
      <w:r w:rsidR="001D419B">
        <w:rPr>
          <w:szCs w:val="28"/>
          <w:lang w:eastAsia="ar-SA"/>
        </w:rPr>
        <w:t xml:space="preserve"> </w:t>
      </w:r>
      <w:r w:rsidRPr="005E4797">
        <w:rPr>
          <w:szCs w:val="28"/>
          <w:lang w:eastAsia="ar-SA"/>
        </w:rPr>
        <w:t xml:space="preserve"> № </w:t>
      </w:r>
      <w:r w:rsidR="00DC4275">
        <w:rPr>
          <w:szCs w:val="28"/>
          <w:lang w:eastAsia="ar-SA"/>
        </w:rPr>
        <w:t>71</w:t>
      </w:r>
      <w:r w:rsidRPr="005E4797">
        <w:rPr>
          <w:szCs w:val="28"/>
          <w:lang w:eastAsia="ar-SA"/>
        </w:rPr>
        <w:t>-п</w:t>
      </w:r>
    </w:p>
    <w:p w:rsidR="005E4797" w:rsidRPr="005E4797" w:rsidRDefault="005E4797" w:rsidP="005E4797">
      <w:pPr>
        <w:jc w:val="center"/>
        <w:rPr>
          <w:b/>
          <w:szCs w:val="28"/>
        </w:rPr>
      </w:pPr>
    </w:p>
    <w:p w:rsidR="005E4797" w:rsidRPr="005E4797" w:rsidRDefault="005E4797" w:rsidP="005E4797">
      <w:pPr>
        <w:jc w:val="center"/>
        <w:rPr>
          <w:b/>
          <w:szCs w:val="28"/>
        </w:rPr>
      </w:pPr>
    </w:p>
    <w:p w:rsidR="005E4797" w:rsidRPr="005E4797" w:rsidRDefault="005E4797" w:rsidP="005E4797">
      <w:pPr>
        <w:jc w:val="center"/>
        <w:rPr>
          <w:b/>
          <w:szCs w:val="28"/>
        </w:rPr>
      </w:pPr>
      <w:r w:rsidRPr="005E4797">
        <w:rPr>
          <w:b/>
          <w:szCs w:val="28"/>
        </w:rPr>
        <w:t>ПРИМЕРНЫЙ ПЛАН</w:t>
      </w:r>
    </w:p>
    <w:p w:rsidR="005E4797" w:rsidRPr="005E4797" w:rsidRDefault="005E4797" w:rsidP="005E4797">
      <w:pPr>
        <w:jc w:val="center"/>
        <w:rPr>
          <w:b/>
          <w:szCs w:val="28"/>
        </w:rPr>
      </w:pPr>
      <w:r w:rsidRPr="005E4797">
        <w:rPr>
          <w:b/>
          <w:szCs w:val="28"/>
        </w:rPr>
        <w:t xml:space="preserve">работы </w:t>
      </w:r>
      <w:r w:rsidR="00A8173F">
        <w:rPr>
          <w:b/>
          <w:szCs w:val="28"/>
        </w:rPr>
        <w:t>Думы</w:t>
      </w:r>
    </w:p>
    <w:p w:rsidR="005E4797" w:rsidRPr="005E4797" w:rsidRDefault="005E4797" w:rsidP="005E4797">
      <w:pPr>
        <w:jc w:val="center"/>
        <w:rPr>
          <w:b/>
          <w:szCs w:val="28"/>
        </w:rPr>
      </w:pPr>
      <w:r w:rsidRPr="005E4797">
        <w:rPr>
          <w:b/>
          <w:szCs w:val="28"/>
        </w:rPr>
        <w:t xml:space="preserve">Пермского муниципального </w:t>
      </w:r>
      <w:r w:rsidR="00A8173F">
        <w:rPr>
          <w:b/>
          <w:szCs w:val="28"/>
        </w:rPr>
        <w:t>округа</w:t>
      </w:r>
      <w:r w:rsidRPr="005E4797">
        <w:rPr>
          <w:b/>
          <w:szCs w:val="28"/>
        </w:rPr>
        <w:t xml:space="preserve"> на</w:t>
      </w:r>
      <w:bookmarkStart w:id="0" w:name="_GoBack"/>
      <w:bookmarkEnd w:id="0"/>
      <w:r w:rsidRPr="005E4797">
        <w:rPr>
          <w:b/>
          <w:szCs w:val="28"/>
        </w:rPr>
        <w:t xml:space="preserve"> 202</w:t>
      </w:r>
      <w:r w:rsidR="00A8173F">
        <w:rPr>
          <w:b/>
          <w:szCs w:val="28"/>
        </w:rPr>
        <w:t>3</w:t>
      </w:r>
      <w:r w:rsidRPr="005E4797">
        <w:rPr>
          <w:b/>
          <w:szCs w:val="28"/>
        </w:rPr>
        <w:t xml:space="preserve"> год*</w:t>
      </w:r>
    </w:p>
    <w:p w:rsidR="005E4797" w:rsidRPr="005E4797" w:rsidRDefault="005E4797" w:rsidP="005E4797">
      <w:pPr>
        <w:jc w:val="center"/>
        <w:rPr>
          <w:b/>
          <w:szCs w:val="28"/>
        </w:rPr>
      </w:pPr>
    </w:p>
    <w:p w:rsidR="005E4797" w:rsidRPr="005E4797" w:rsidRDefault="005E4797" w:rsidP="005E4797">
      <w:pPr>
        <w:jc w:val="center"/>
        <w:rPr>
          <w:b/>
          <w:szCs w:val="28"/>
        </w:rPr>
      </w:pPr>
      <w:r w:rsidRPr="005E4797">
        <w:rPr>
          <w:b/>
          <w:szCs w:val="28"/>
          <w:lang w:val="en-US"/>
        </w:rPr>
        <w:t>I</w:t>
      </w:r>
      <w:r w:rsidRPr="005E4797">
        <w:rPr>
          <w:b/>
          <w:szCs w:val="28"/>
        </w:rPr>
        <w:t>. Организационные мероприятия</w:t>
      </w:r>
    </w:p>
    <w:p w:rsidR="005E4797" w:rsidRPr="005E4797" w:rsidRDefault="005E4797" w:rsidP="005E4797">
      <w:pPr>
        <w:jc w:val="center"/>
        <w:rPr>
          <w:b/>
          <w:szCs w:val="28"/>
        </w:rPr>
      </w:pPr>
    </w:p>
    <w:tbl>
      <w:tblPr>
        <w:tblW w:w="154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31"/>
        <w:gridCol w:w="3841"/>
        <w:gridCol w:w="3133"/>
      </w:tblGrid>
      <w:tr w:rsidR="005E4797" w:rsidRPr="005E4797" w:rsidTr="005E4797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rPr>
                <w:b/>
                <w:szCs w:val="28"/>
              </w:rPr>
            </w:pPr>
            <w:r w:rsidRPr="005E4797">
              <w:rPr>
                <w:b/>
                <w:szCs w:val="28"/>
              </w:rPr>
              <w:t>№</w:t>
            </w:r>
          </w:p>
          <w:p w:rsidR="005E4797" w:rsidRPr="005E4797" w:rsidRDefault="005E4797" w:rsidP="005E4797">
            <w:pPr>
              <w:rPr>
                <w:b/>
                <w:szCs w:val="28"/>
              </w:rPr>
            </w:pPr>
            <w:proofErr w:type="gramStart"/>
            <w:r w:rsidRPr="005E4797">
              <w:rPr>
                <w:b/>
                <w:szCs w:val="28"/>
              </w:rPr>
              <w:t>п</w:t>
            </w:r>
            <w:proofErr w:type="gramEnd"/>
            <w:r w:rsidRPr="005E4797">
              <w:rPr>
                <w:b/>
                <w:szCs w:val="28"/>
              </w:rPr>
              <w:t>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b/>
                <w:szCs w:val="28"/>
              </w:rPr>
            </w:pPr>
            <w:r w:rsidRPr="005E4797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b/>
                <w:szCs w:val="28"/>
              </w:rPr>
            </w:pPr>
            <w:r w:rsidRPr="005E4797">
              <w:rPr>
                <w:b/>
                <w:szCs w:val="28"/>
              </w:rPr>
              <w:t>Сроки</w:t>
            </w:r>
          </w:p>
          <w:p w:rsidR="005E4797" w:rsidRPr="005E4797" w:rsidRDefault="005E4797" w:rsidP="005E4797">
            <w:pPr>
              <w:jc w:val="center"/>
              <w:rPr>
                <w:b/>
                <w:szCs w:val="28"/>
              </w:rPr>
            </w:pPr>
            <w:r w:rsidRPr="005E4797">
              <w:rPr>
                <w:b/>
                <w:szCs w:val="28"/>
              </w:rPr>
              <w:t>проведения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rPr>
                <w:b/>
                <w:szCs w:val="28"/>
              </w:rPr>
            </w:pPr>
            <w:r w:rsidRPr="005E4797">
              <w:rPr>
                <w:b/>
                <w:szCs w:val="28"/>
              </w:rPr>
              <w:t>Ответственные</w:t>
            </w:r>
          </w:p>
        </w:tc>
      </w:tr>
      <w:tr w:rsidR="005E4797" w:rsidRPr="005E4797" w:rsidTr="005E4797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szCs w:val="28"/>
              </w:rPr>
            </w:pPr>
            <w:r w:rsidRPr="005E4797">
              <w:rPr>
                <w:szCs w:val="28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szCs w:val="28"/>
              </w:rPr>
            </w:pPr>
            <w:r w:rsidRPr="005E4797">
              <w:rPr>
                <w:szCs w:val="28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szCs w:val="28"/>
              </w:rPr>
            </w:pPr>
            <w:r w:rsidRPr="005E4797">
              <w:rPr>
                <w:szCs w:val="28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szCs w:val="28"/>
              </w:rPr>
            </w:pPr>
            <w:r w:rsidRPr="005E4797">
              <w:rPr>
                <w:szCs w:val="28"/>
              </w:rPr>
              <w:t>4</w:t>
            </w:r>
          </w:p>
        </w:tc>
      </w:tr>
      <w:tr w:rsidR="005E4797" w:rsidRPr="005E4797" w:rsidTr="005E4797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06514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Заседания </w:t>
            </w:r>
            <w:r w:rsidR="00E06514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06514">
            <w:pPr>
              <w:spacing w:after="200"/>
              <w:rPr>
                <w:rFonts w:eastAsiaTheme="minorHAnsi"/>
                <w:szCs w:val="28"/>
              </w:rPr>
            </w:pPr>
            <w:r w:rsidRPr="005E4797">
              <w:rPr>
                <w:rFonts w:eastAsiaTheme="minorHAnsi"/>
                <w:szCs w:val="28"/>
              </w:rPr>
              <w:t xml:space="preserve">В соответствии с графиком, утвержденным решением </w:t>
            </w:r>
            <w:r w:rsidR="00E06514">
              <w:rPr>
                <w:rFonts w:eastAsiaTheme="minorHAnsi"/>
                <w:szCs w:val="28"/>
              </w:rPr>
              <w:t xml:space="preserve">Думы </w:t>
            </w:r>
            <w:r w:rsidRPr="005E4797">
              <w:rPr>
                <w:rFonts w:eastAsiaTheme="minorHAnsi"/>
                <w:szCs w:val="28"/>
              </w:rPr>
              <w:t xml:space="preserve"> от </w:t>
            </w:r>
            <w:r w:rsidR="00E06514">
              <w:rPr>
                <w:rFonts w:eastAsiaTheme="minorHAnsi"/>
                <w:szCs w:val="28"/>
              </w:rPr>
              <w:t>__________</w:t>
            </w:r>
            <w:r w:rsidRPr="005E4797">
              <w:rPr>
                <w:rFonts w:eastAsiaTheme="minorHAnsi"/>
                <w:szCs w:val="28"/>
              </w:rPr>
              <w:t xml:space="preserve"> № </w:t>
            </w:r>
            <w:r w:rsidR="00E06514">
              <w:rPr>
                <w:rFonts w:eastAsiaTheme="minorHAnsi"/>
                <w:szCs w:val="28"/>
              </w:rPr>
              <w:t>_</w:t>
            </w:r>
            <w:proofErr w:type="gramStart"/>
            <w:r w:rsidR="00E06514">
              <w:rPr>
                <w:rFonts w:eastAsiaTheme="minorHAnsi"/>
                <w:szCs w:val="28"/>
              </w:rPr>
              <w:t>_</w:t>
            </w:r>
            <w:r w:rsidRPr="005E4797">
              <w:rPr>
                <w:rFonts w:eastAsiaTheme="minorHAnsi"/>
                <w:szCs w:val="28"/>
              </w:rPr>
              <w:t>-</w:t>
            </w:r>
            <w:proofErr w:type="gramEnd"/>
            <w:r w:rsidRPr="005E4797">
              <w:rPr>
                <w:rFonts w:eastAsiaTheme="minorHAnsi"/>
                <w:szCs w:val="28"/>
              </w:rPr>
              <w:t>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06514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Председатель </w:t>
            </w:r>
            <w:r w:rsidR="00E06514">
              <w:rPr>
                <w:szCs w:val="28"/>
              </w:rPr>
              <w:t>Думы</w:t>
            </w:r>
            <w:r w:rsidRPr="005E4797">
              <w:rPr>
                <w:szCs w:val="28"/>
              </w:rPr>
              <w:t xml:space="preserve">, заместитель председателя </w:t>
            </w:r>
            <w:r w:rsidR="00E06514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73FBE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Выездные заседания </w:t>
            </w:r>
            <w:r w:rsidR="00E73FBE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73FBE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 соответствии с разделом 3.1. примерного плана работы </w:t>
            </w:r>
            <w:r w:rsidR="00E73FBE">
              <w:rPr>
                <w:szCs w:val="28"/>
              </w:rPr>
              <w:t xml:space="preserve">Думы </w:t>
            </w:r>
            <w:r w:rsidRPr="005E4797">
              <w:rPr>
                <w:szCs w:val="28"/>
              </w:rPr>
              <w:t xml:space="preserve">Пермского муниципального </w:t>
            </w:r>
            <w:r w:rsidR="00E73FBE">
              <w:rPr>
                <w:szCs w:val="28"/>
              </w:rPr>
              <w:t>округа</w:t>
            </w:r>
            <w:r w:rsidRPr="005E4797">
              <w:rPr>
                <w:szCs w:val="28"/>
              </w:rPr>
              <w:t xml:space="preserve"> на 202</w:t>
            </w:r>
            <w:r w:rsidR="00E73FBE">
              <w:rPr>
                <w:szCs w:val="28"/>
              </w:rPr>
              <w:t>3</w:t>
            </w:r>
            <w:r w:rsidRPr="005E4797">
              <w:rPr>
                <w:szCs w:val="28"/>
              </w:rPr>
              <w:t xml:space="preserve"> год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Председатель </w:t>
            </w:r>
            <w:r w:rsidR="00E73FBE">
              <w:rPr>
                <w:szCs w:val="28"/>
              </w:rPr>
              <w:t>Думы</w:t>
            </w:r>
            <w:r w:rsidRPr="005E4797">
              <w:rPr>
                <w:szCs w:val="28"/>
              </w:rPr>
              <w:t xml:space="preserve">, заместитель председателя </w:t>
            </w:r>
            <w:r w:rsidR="00E73FBE">
              <w:rPr>
                <w:szCs w:val="28"/>
              </w:rPr>
              <w:t>Думы</w:t>
            </w:r>
            <w:r w:rsidRPr="005E4797">
              <w:rPr>
                <w:szCs w:val="28"/>
              </w:rPr>
              <w:t>,</w:t>
            </w:r>
          </w:p>
          <w:p w:rsidR="005E4797" w:rsidRPr="005E4797" w:rsidRDefault="005E4797" w:rsidP="00E73FBE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специалисты аппарата </w:t>
            </w:r>
            <w:r w:rsidR="00E73FBE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73FBE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Заседания комитетов </w:t>
            </w:r>
            <w:r w:rsidR="00E73FBE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Ежемесячно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rPr>
                <w:szCs w:val="28"/>
              </w:rPr>
            </w:pPr>
            <w:r w:rsidRPr="005E4797">
              <w:rPr>
                <w:szCs w:val="28"/>
              </w:rPr>
              <w:t>Председатели комитетов,</w:t>
            </w:r>
          </w:p>
          <w:p w:rsidR="005E4797" w:rsidRPr="005E4797" w:rsidRDefault="005E4797" w:rsidP="00E73FBE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специалисты аппарата </w:t>
            </w:r>
            <w:r w:rsidR="00E73FBE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DD09B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Выездные заседания комитетов </w:t>
            </w:r>
            <w:r w:rsidR="00DD09B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7C162F" w:rsidP="005E4797">
            <w:pPr>
              <w:jc w:val="both"/>
              <w:rPr>
                <w:szCs w:val="28"/>
              </w:rPr>
            </w:pPr>
            <w:r w:rsidRPr="007C162F">
              <w:rPr>
                <w:szCs w:val="28"/>
              </w:rPr>
              <w:t>По мере необходимости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DD09B7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Председатели комитетов, специалисты аппарата </w:t>
            </w:r>
            <w:r w:rsidR="00DD09B7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DD09B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Заседания рабочих групп </w:t>
            </w:r>
            <w:r w:rsidR="00DD09B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DD09B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 соответствии с решениями </w:t>
            </w:r>
            <w:r w:rsidR="00DD09B7">
              <w:rPr>
                <w:szCs w:val="28"/>
              </w:rPr>
              <w:t>Думы</w:t>
            </w:r>
            <w:r w:rsidRPr="005E4797">
              <w:rPr>
                <w:szCs w:val="28"/>
              </w:rPr>
              <w:t xml:space="preserve"> о создании рабочих групп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rPr>
                <w:szCs w:val="28"/>
              </w:rPr>
            </w:pPr>
            <w:r w:rsidRPr="005E4797">
              <w:rPr>
                <w:szCs w:val="28"/>
              </w:rPr>
              <w:t>Председатели рабочих групп</w:t>
            </w:r>
          </w:p>
        </w:tc>
      </w:tr>
      <w:tr w:rsidR="005E4797" w:rsidRPr="005E4797" w:rsidTr="005E4797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0F3C65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Заседания Совета представительных органов муниципальных образований Пермского </w:t>
            </w:r>
            <w:r w:rsidR="000F3C65">
              <w:rPr>
                <w:szCs w:val="28"/>
              </w:rPr>
              <w:t>края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0F3C65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 соответствии с планом </w:t>
            </w:r>
            <w:proofErr w:type="gramStart"/>
            <w:r w:rsidRPr="005E4797">
              <w:rPr>
                <w:szCs w:val="28"/>
              </w:rPr>
              <w:t xml:space="preserve">работы Совета представительных органов муниципальных образований Пермского </w:t>
            </w:r>
            <w:r w:rsidR="000F3C65">
              <w:rPr>
                <w:szCs w:val="28"/>
              </w:rPr>
              <w:t>края</w:t>
            </w:r>
            <w:proofErr w:type="gram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0F3C65" w:rsidP="000F3C65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Думы, </w:t>
            </w:r>
            <w:r w:rsidR="005E4797" w:rsidRPr="005E4797">
              <w:rPr>
                <w:szCs w:val="28"/>
              </w:rPr>
              <w:t xml:space="preserve">Заместитель председателя </w:t>
            </w:r>
            <w:r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A54911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Участие в работе Молодежного парламента Пермского муниципального </w:t>
            </w:r>
            <w:r w:rsidR="00A54911">
              <w:rPr>
                <w:szCs w:val="28"/>
              </w:rPr>
              <w:t>округа</w:t>
            </w:r>
            <w:r w:rsidRPr="005E4797">
              <w:rPr>
                <w:szCs w:val="28"/>
              </w:rPr>
              <w:t xml:space="preserve"> Пермского края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A54911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 соответствии с планом работы Молодежного парламента Пермского муниципального </w:t>
            </w:r>
            <w:r w:rsidR="00A54911">
              <w:rPr>
                <w:szCs w:val="28"/>
              </w:rPr>
              <w:t>округа</w:t>
            </w:r>
            <w:r w:rsidRPr="005E4797">
              <w:rPr>
                <w:szCs w:val="28"/>
              </w:rPr>
              <w:t xml:space="preserve"> Пермского края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0F3C65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Координатор, куратор от </w:t>
            </w:r>
            <w:r w:rsidR="000F3C65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Публичные слушания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D25CE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 соответствии с решениями </w:t>
            </w:r>
            <w:r w:rsidR="00ED25CE">
              <w:rPr>
                <w:szCs w:val="28"/>
              </w:rPr>
              <w:t>Думы</w:t>
            </w:r>
            <w:r w:rsidRPr="005E4797">
              <w:rPr>
                <w:szCs w:val="28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rPr>
                <w:szCs w:val="28"/>
              </w:rPr>
            </w:pPr>
            <w:r w:rsidRPr="005E4797">
              <w:rPr>
                <w:szCs w:val="28"/>
              </w:rPr>
              <w:t>Организационный</w:t>
            </w:r>
          </w:p>
          <w:p w:rsidR="005E4797" w:rsidRPr="005E4797" w:rsidRDefault="005E4797" w:rsidP="005E4797">
            <w:pPr>
              <w:rPr>
                <w:szCs w:val="28"/>
              </w:rPr>
            </w:pPr>
            <w:r w:rsidRPr="005E4797">
              <w:rPr>
                <w:szCs w:val="28"/>
              </w:rPr>
              <w:t>комитет</w:t>
            </w:r>
          </w:p>
        </w:tc>
      </w:tr>
      <w:tr w:rsidR="005E4797" w:rsidRPr="005E47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Круглый стол с участием депутатов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По мере необходимости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D25CE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Специалисты аппарата </w:t>
            </w:r>
            <w:r w:rsidR="00ED25CE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Депутатские слушания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По мере необходимости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ED25CE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Специалисты аппарата </w:t>
            </w:r>
            <w:r w:rsidR="00ED25CE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D25CE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Участие в мероприятиях, проводимых администрацией Пермского муниципального </w:t>
            </w:r>
            <w:r w:rsidR="00ED25CE">
              <w:rPr>
                <w:szCs w:val="28"/>
              </w:rPr>
              <w:t>округа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ED25CE">
            <w:pPr>
              <w:rPr>
                <w:szCs w:val="28"/>
              </w:rPr>
            </w:pPr>
            <w:r w:rsidRPr="005E4797">
              <w:rPr>
                <w:szCs w:val="28"/>
              </w:rPr>
              <w:t xml:space="preserve">Специалисты аппарата </w:t>
            </w:r>
            <w:r w:rsidR="00ED25CE">
              <w:rPr>
                <w:szCs w:val="28"/>
              </w:rPr>
              <w:t>Думы</w:t>
            </w:r>
          </w:p>
        </w:tc>
      </w:tr>
      <w:tr w:rsidR="005E4797" w:rsidRPr="005E4797" w:rsidTr="005E4797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0D14D2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Организация работы с письмами, жалобами, обращениями предприятий, учреждений и граждан, поступающих в адрес </w:t>
            </w:r>
            <w:r w:rsidR="000D14D2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0D14D2" w:rsidP="005E4797">
            <w:pPr>
              <w:rPr>
                <w:szCs w:val="28"/>
              </w:rPr>
            </w:pPr>
            <w:r w:rsidRPr="000D14D2">
              <w:rPr>
                <w:szCs w:val="28"/>
              </w:rPr>
              <w:t>Специалисты аппарата Думы</w:t>
            </w:r>
          </w:p>
        </w:tc>
      </w:tr>
      <w:tr w:rsidR="005E4797" w:rsidRPr="005E47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0D14D2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Организация работы с запросами депутатов </w:t>
            </w:r>
            <w:r w:rsidR="000D14D2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0D14D2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В соответствии с Регламентом </w:t>
            </w:r>
            <w:r w:rsidR="000D14D2">
              <w:rPr>
                <w:szCs w:val="28"/>
              </w:rPr>
              <w:t>Думы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0D14D2" w:rsidP="005E4797">
            <w:pPr>
              <w:rPr>
                <w:szCs w:val="28"/>
              </w:rPr>
            </w:pPr>
            <w:r w:rsidRPr="000D14D2">
              <w:rPr>
                <w:szCs w:val="28"/>
              </w:rPr>
              <w:t>Специалисты аппарата Думы</w:t>
            </w:r>
          </w:p>
        </w:tc>
      </w:tr>
      <w:tr w:rsidR="005E4797" w:rsidRPr="005E47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0D14D2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Организация правовой, методической и информационно - справочной помощи депутатам </w:t>
            </w:r>
            <w:r w:rsidR="000D14D2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0D14D2" w:rsidP="005E4797">
            <w:pPr>
              <w:rPr>
                <w:szCs w:val="28"/>
              </w:rPr>
            </w:pPr>
            <w:r w:rsidRPr="000D14D2">
              <w:rPr>
                <w:szCs w:val="28"/>
              </w:rPr>
              <w:t>Специалисты аппарата Думы</w:t>
            </w:r>
          </w:p>
        </w:tc>
      </w:tr>
      <w:tr w:rsidR="005E4797" w:rsidRPr="005E47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0D14D2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 xml:space="preserve">Регулярное информирование населения Пермского муниципального </w:t>
            </w:r>
            <w:r w:rsidR="000D14D2">
              <w:rPr>
                <w:szCs w:val="28"/>
              </w:rPr>
              <w:t>округа</w:t>
            </w:r>
            <w:r w:rsidRPr="005E4797">
              <w:rPr>
                <w:szCs w:val="28"/>
              </w:rPr>
              <w:t xml:space="preserve"> в средствах массовой информации и иных информационных ресурсах о принятых нормативных правовых актах </w:t>
            </w:r>
            <w:r w:rsidR="000D14D2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both"/>
              <w:rPr>
                <w:szCs w:val="28"/>
              </w:rPr>
            </w:pPr>
            <w:r w:rsidRPr="005E47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0D14D2" w:rsidP="005E4797">
            <w:pPr>
              <w:rPr>
                <w:szCs w:val="28"/>
              </w:rPr>
            </w:pPr>
            <w:r w:rsidRPr="000D14D2">
              <w:rPr>
                <w:szCs w:val="28"/>
              </w:rPr>
              <w:t>Специалисты аппарата Думы</w:t>
            </w:r>
          </w:p>
        </w:tc>
      </w:tr>
    </w:tbl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  <w:r w:rsidRPr="005E4797">
        <w:rPr>
          <w:rFonts w:eastAsia="Calibri"/>
          <w:b/>
          <w:szCs w:val="28"/>
          <w:lang w:val="en-US" w:eastAsia="en-US"/>
        </w:rPr>
        <w:t>II</w:t>
      </w:r>
      <w:r w:rsidRPr="005E4797">
        <w:rPr>
          <w:rFonts w:eastAsia="Calibri"/>
          <w:b/>
          <w:szCs w:val="28"/>
          <w:lang w:eastAsia="en-US"/>
        </w:rPr>
        <w:t>. Нормотворческая деятельность</w:t>
      </w: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83"/>
        <w:gridCol w:w="2268"/>
        <w:gridCol w:w="108"/>
        <w:gridCol w:w="34"/>
        <w:gridCol w:w="2207"/>
        <w:gridCol w:w="61"/>
        <w:gridCol w:w="2423"/>
      </w:tblGrid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5E4797">
              <w:rPr>
                <w:rFonts w:eastAsia="Calibri"/>
                <w:b/>
                <w:szCs w:val="28"/>
                <w:lang w:eastAsia="en-US"/>
              </w:rPr>
              <w:t>п</w:t>
            </w:r>
            <w:proofErr w:type="gramEnd"/>
            <w:r w:rsidRPr="005E4797">
              <w:rPr>
                <w:rFonts w:eastAsia="Calibri"/>
                <w:b/>
                <w:szCs w:val="28"/>
                <w:lang w:val="en-US" w:eastAsia="en-US"/>
              </w:rPr>
              <w:t>/</w:t>
            </w:r>
            <w:r w:rsidRPr="005E4797">
              <w:rPr>
                <w:rFonts w:eastAsia="Calibri"/>
                <w:b/>
                <w:szCs w:val="28"/>
                <w:lang w:eastAsia="en-US"/>
              </w:rPr>
              <w:t>п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Наименование проекта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Инициатор вопроса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7A" w:rsidRDefault="005E4797" w:rsidP="00873B7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 xml:space="preserve">Ответственный комитет </w:t>
            </w:r>
            <w:r w:rsidR="00873B7A">
              <w:rPr>
                <w:rFonts w:eastAsia="Calibri"/>
                <w:b/>
                <w:szCs w:val="28"/>
                <w:lang w:eastAsia="en-US"/>
              </w:rPr>
              <w:t>Думы</w:t>
            </w:r>
          </w:p>
          <w:p w:rsidR="005E4797" w:rsidRPr="005E4797" w:rsidRDefault="00873B7A" w:rsidP="00873B7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Пермского</w:t>
            </w:r>
            <w:r w:rsidR="005E4797" w:rsidRPr="005E4797">
              <w:rPr>
                <w:rFonts w:eastAsia="Calibri"/>
                <w:b/>
                <w:szCs w:val="28"/>
                <w:lang w:eastAsia="en-US"/>
              </w:rPr>
              <w:t xml:space="preserve"> муниципального </w:t>
            </w:r>
            <w:r>
              <w:rPr>
                <w:rFonts w:eastAsia="Calibri"/>
                <w:b/>
                <w:szCs w:val="28"/>
                <w:lang w:eastAsia="en-US"/>
              </w:rPr>
              <w:t>округа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январь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9545ED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9545ED">
              <w:rPr>
                <w:rFonts w:eastAsia="Calibri"/>
                <w:szCs w:val="28"/>
                <w:lang w:eastAsia="en-US"/>
              </w:rPr>
              <w:t>Порядок предоставления земельных участков на территории Пермского округа инвалидам и семьям, имеющим в своем составе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9545ED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545ED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873B7A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73B7A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873B7A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7A" w:rsidRPr="005E4797" w:rsidRDefault="00873B7A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7A" w:rsidRPr="009545ED" w:rsidRDefault="00873B7A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873B7A">
              <w:rPr>
                <w:rFonts w:eastAsia="Calibri"/>
                <w:szCs w:val="28"/>
                <w:lang w:eastAsia="en-US"/>
              </w:rPr>
              <w:t xml:space="preserve">Об утверждении положения о предоставлении земельных участков, находящихся в муниципальной собственности, а </w:t>
            </w:r>
            <w:r w:rsidRPr="00873B7A">
              <w:rPr>
                <w:rFonts w:eastAsia="Calibri"/>
                <w:szCs w:val="28"/>
                <w:lang w:eastAsia="en-US"/>
              </w:rPr>
              <w:lastRenderedPageBreak/>
              <w:t xml:space="preserve">также государственная </w:t>
            </w:r>
            <w:proofErr w:type="gramStart"/>
            <w:r w:rsidRPr="00873B7A">
              <w:rPr>
                <w:rFonts w:eastAsia="Calibri"/>
                <w:szCs w:val="28"/>
                <w:lang w:eastAsia="en-US"/>
              </w:rPr>
              <w:t>собственность</w:t>
            </w:r>
            <w:proofErr w:type="gramEnd"/>
            <w:r w:rsidRPr="00873B7A">
              <w:rPr>
                <w:rFonts w:eastAsia="Calibri"/>
                <w:szCs w:val="28"/>
                <w:lang w:eastAsia="en-US"/>
              </w:rPr>
              <w:t xml:space="preserve"> на которые не разграничена, многодетным семьям в собственность бесплатно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7A" w:rsidRPr="009545ED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Администрация Пермского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7A" w:rsidRPr="009545ED" w:rsidRDefault="00873B7A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73B7A">
              <w:rPr>
                <w:rFonts w:eastAsia="Calibri"/>
                <w:szCs w:val="28"/>
                <w:lang w:eastAsia="en-US"/>
              </w:rPr>
              <w:lastRenderedPageBreak/>
              <w:t xml:space="preserve">Комитет имущественных </w:t>
            </w:r>
            <w:r w:rsidRPr="00873B7A">
              <w:rPr>
                <w:rFonts w:eastAsia="Calibri"/>
                <w:szCs w:val="28"/>
                <w:lang w:eastAsia="en-US"/>
              </w:rPr>
              <w:lastRenderedPageBreak/>
              <w:t>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7A" w:rsidRPr="00873B7A" w:rsidRDefault="00873B7A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73B7A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развитию </w:t>
            </w:r>
            <w:r w:rsidRPr="00873B7A">
              <w:rPr>
                <w:rFonts w:eastAsia="Calibri"/>
                <w:szCs w:val="28"/>
                <w:lang w:eastAsia="en-US"/>
              </w:rPr>
              <w:lastRenderedPageBreak/>
              <w:t>инфраструктуры и управлению ресурсами</w:t>
            </w:r>
          </w:p>
        </w:tc>
      </w:tr>
      <w:tr w:rsidR="009D626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5E4797" w:rsidRDefault="009D626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873B7A" w:rsidRDefault="009D6268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Об утверждении положения об управлении и распоряжении земельными участками, находящимися в собственности Пермского муниципального округа,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873B7A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873B7A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873B7A" w:rsidRDefault="009D626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9D626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5E4797" w:rsidRDefault="009D626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О муниципальном жилищном контроле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Управление правового обеспечения и муниципального контроля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9D626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5E4797" w:rsidRDefault="009D626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Положение о муниципальном жилищном фонде в Пермском муниципальном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Управление жилищных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9D626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5E4797" w:rsidRDefault="009D626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Об утверждении стоимости гарантированного перечня услуг по погребению умерших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9D626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D626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9D626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5E4797" w:rsidRDefault="009D626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Об утверждении правил благоустройства территории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68" w:rsidRPr="009D6268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286F8B">
              <w:rPr>
                <w:rFonts w:eastAsia="Calibri"/>
                <w:szCs w:val="28"/>
                <w:lang w:eastAsia="en-US"/>
              </w:rPr>
              <w:t>О муниципальном контроле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Управление правового обеспечения и муниципального контроля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муниципальной службе в Пермском муниципальном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 (отдел муниципальной службы и противодействия коррупции)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проведении аттестации муниципальных служащих органов местного самоуправления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 (отдел муниципальной службы и противодействия коррупции)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Порядок и условия командирования муниципальных служащих органов местного самоуправления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 xml:space="preserve">Аппарат администрации (отдел муниципальной </w:t>
            </w:r>
            <w:r w:rsidRPr="00286F8B">
              <w:rPr>
                <w:rFonts w:eastAsia="Calibri"/>
                <w:szCs w:val="28"/>
                <w:lang w:eastAsia="en-US"/>
              </w:rPr>
              <w:lastRenderedPageBreak/>
              <w:t>службы и противодействия коррупции)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местному самоуправлению и социальной </w:t>
            </w:r>
            <w:r w:rsidRPr="00286F8B">
              <w:rPr>
                <w:rFonts w:eastAsia="Calibri"/>
                <w:szCs w:val="28"/>
                <w:lang w:eastAsia="en-US"/>
              </w:rPr>
              <w:lastRenderedPageBreak/>
              <w:t>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представлении гражданами, претендующими на замещение должностей муниципальной службы в органах местного самоуправления Пермского муниципального округа, и муниципальными служащими Пермского муниципального округа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 (отдел муниципальной службы и противодействия коррупции)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квалификационных требованиях для замещения должностей муниципальной службы в органах местного самоуправления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 (отдел муниципальной службы и противодействия коррупции)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Порядок сообщения лицами, замещающими муниципальные должности и должности муниципальной службы Пермского муниципального округа,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 (отдел муниципальной службы и противодействия коррупции)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самообложении граждан на территории Пермского муниципального округа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Порядок организации и проведения схода граждан в населенных пунктах Пермского муниципального округа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 xml:space="preserve">Положение о порядке материально-технического и организационного обеспечения </w:t>
            </w:r>
            <w:proofErr w:type="gramStart"/>
            <w:r w:rsidRPr="00286F8B">
              <w:rPr>
                <w:rFonts w:eastAsia="Calibri"/>
                <w:szCs w:val="28"/>
                <w:lang w:eastAsia="en-US"/>
              </w:rPr>
              <w:t>деятельности органов местного самоуправления Пермского муниципального округа Пермского края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представительских расходах и расходах на мероприятия органов местного самоуправления Пермского муниципального округа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Аппарат администрации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9545ED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ED" w:rsidRPr="005E4797" w:rsidRDefault="009545ED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ED" w:rsidRPr="00D11C7D" w:rsidRDefault="009545ED" w:rsidP="009545ED">
            <w:r w:rsidRPr="00D11C7D">
              <w:t>Об утверждении отчета о деятельности Контрольно-счетной палаты Пермского муниципального района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ED" w:rsidRPr="00D11C7D" w:rsidRDefault="009545ED" w:rsidP="009545ED">
            <w:r w:rsidRPr="00D11C7D">
              <w:t>Контрольно-счетная палата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ED" w:rsidRPr="00D11C7D" w:rsidRDefault="009545ED" w:rsidP="009545ED">
            <w:r w:rsidRPr="00D11C7D">
              <w:t>Контрольно-счетная палата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ED" w:rsidRDefault="009545ED" w:rsidP="009545ED">
            <w:r w:rsidRPr="00D11C7D">
              <w:t>Комитет по экономическому развитию, бюджету и налогам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февраль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181078" w:rsidRDefault="00181078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181078">
              <w:rPr>
                <w:rFonts w:eastAsiaTheme="minorHAnsi"/>
                <w:szCs w:val="28"/>
                <w:lang w:eastAsia="en-US"/>
              </w:rPr>
              <w:t>Утверждение Положения об аппарате Думы Пермского муниципального округа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181078" w:rsidRDefault="0018107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81078">
              <w:rPr>
                <w:rFonts w:eastAsia="Calibri"/>
                <w:szCs w:val="28"/>
                <w:lang w:eastAsia="en-US"/>
              </w:rPr>
              <w:t xml:space="preserve">Дума Пермского муниципального округа </w:t>
            </w:r>
          </w:p>
          <w:p w:rsidR="005E4797" w:rsidRPr="00181078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181078" w:rsidRDefault="00181078" w:rsidP="005E4797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181078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181078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81078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Об утверждении отчетных материалов по направлениям и показателям деятельности </w:t>
            </w:r>
            <w:r w:rsidR="001937C3">
              <w:rPr>
                <w:rFonts w:eastAsia="Calibri"/>
                <w:szCs w:val="28"/>
                <w:lang w:eastAsia="en-US"/>
              </w:rPr>
              <w:t xml:space="preserve">Думы Пермского муниципального округа 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за </w:t>
            </w:r>
            <w:r w:rsidR="001937C3">
              <w:rPr>
                <w:rFonts w:eastAsia="Calibri"/>
                <w:szCs w:val="28"/>
                <w:lang w:eastAsia="en-US"/>
              </w:rPr>
              <w:t>2022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1937C3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1937C3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937C3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Комитет по местному самоуправлению </w:t>
            </w:r>
            <w:r w:rsidRPr="005E4797">
              <w:rPr>
                <w:rFonts w:eastAsia="Calibri"/>
                <w:szCs w:val="28"/>
                <w:lang w:eastAsia="en-US"/>
              </w:rPr>
              <w:lastRenderedPageBreak/>
              <w:t>и социальной политике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торгах, проводимых в форме аукционов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1937C3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об установлении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об организации в границах Пермского муниципального округа электро-, тепл</w:t>
            </w:r>
            <w:proofErr w:type="gramStart"/>
            <w:r w:rsidRPr="00286F8B">
              <w:rPr>
                <w:rFonts w:eastAsia="Calibri"/>
                <w:szCs w:val="28"/>
                <w:lang w:eastAsia="en-US"/>
              </w:rPr>
              <w:t>о-</w:t>
            </w:r>
            <w:proofErr w:type="gramEnd"/>
            <w:r w:rsidRPr="00286F8B">
              <w:rPr>
                <w:rFonts w:eastAsia="Calibri"/>
                <w:szCs w:val="28"/>
                <w:lang w:eastAsia="en-US"/>
              </w:rPr>
              <w:t>, газо- и водоснабжения, водоотведения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Положение о специализированном жилищном фонде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Управление жилищных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286F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6F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6F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5E4797" w:rsidRDefault="00286F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 xml:space="preserve">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</w:t>
            </w:r>
            <w:proofErr w:type="gramStart"/>
            <w:r w:rsidRPr="00713FA8">
              <w:rPr>
                <w:rFonts w:eastAsia="Calibri"/>
                <w:szCs w:val="28"/>
                <w:lang w:eastAsia="en-US"/>
              </w:rPr>
              <w:lastRenderedPageBreak/>
              <w:t>образования</w:t>
            </w:r>
            <w:proofErr w:type="gramEnd"/>
            <w:r w:rsidRPr="00713FA8">
              <w:rPr>
                <w:rFonts w:eastAsia="Calibri"/>
                <w:szCs w:val="28"/>
                <w:lang w:eastAsia="en-US"/>
              </w:rPr>
              <w:t xml:space="preserve">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lastRenderedPageBreak/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8B" w:rsidRPr="00286F8B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Положение об организации библиотечного обслуживания населения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Управление по делам культуры, молодежи и спорта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Положение об организации похоронного дела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Порядок назначения и проведения опроса граждан в Пермском муниципальном округе Пермского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Порядок назначения и проведения собрания граждан, а также полномочия собрания граждан в Пермском муниципальном округе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Порядок назначения и проведения конференции граждан (собрания делегатов), избрания делегатов в Пермском муниципальном округе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О внесении изменений в генеральный план Юго-Камского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 xml:space="preserve">Администрация Пермского </w:t>
            </w:r>
            <w:r w:rsidRPr="00713FA8">
              <w:rPr>
                <w:rFonts w:eastAsia="Calibri"/>
                <w:szCs w:val="2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lastRenderedPageBreak/>
              <w:t xml:space="preserve">Управление архитектуры и </w:t>
            </w:r>
            <w:r w:rsidRPr="00713FA8">
              <w:rPr>
                <w:rFonts w:eastAsia="Calibri"/>
                <w:szCs w:val="28"/>
                <w:lang w:eastAsia="en-US"/>
              </w:rPr>
              <w:lastRenderedPageBreak/>
              <w:t>градостроительства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развитию </w:t>
            </w:r>
            <w:r w:rsidRPr="00713FA8">
              <w:rPr>
                <w:rFonts w:eastAsia="Calibri"/>
                <w:szCs w:val="28"/>
                <w:lang w:eastAsia="en-US"/>
              </w:rPr>
              <w:lastRenderedPageBreak/>
              <w:t>инфраструктуры и управлению ресурсами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«О внесении изменений в бюджет Пермского муниципального округа на 2023 год и плановый период 2024 и 2025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Об утверждении положения о порядке выявления и демонтажа незаконно размещенных объектов движимого имущества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Положение о размере финансового обеспечения ежегодной диспансеризации одного муниципального служащего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Аппарат администрации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713FA8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Об утверждении Порядка наименования и переименования внутрирайонных объектов Пермского муниципального округа и установки объектов монументального искусства на территории Пермского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Аппарат администрации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март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1937C3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Об утверждении отчета начальника Отдела МВД России по Пермскому району о деятельности подчиненного органа внутренних дел за 202</w:t>
            </w:r>
            <w:r w:rsidR="001937C3">
              <w:rPr>
                <w:rFonts w:eastAsia="Calibri"/>
                <w:szCs w:val="28"/>
                <w:lang w:eastAsia="en-US"/>
              </w:rPr>
              <w:t>2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Отдел МВД России по Пермскому району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Отдел МВД России по Пермскому району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Об утверждении </w:t>
            </w:r>
            <w:proofErr w:type="gramStart"/>
            <w:r w:rsidRPr="005E4797">
              <w:rPr>
                <w:rFonts w:eastAsia="Calibri"/>
                <w:szCs w:val="28"/>
                <w:lang w:eastAsia="en-US"/>
              </w:rPr>
              <w:t xml:space="preserve">показателей результативности деятельности администрации Пермского муниципального </w:t>
            </w:r>
            <w:r w:rsidR="00D45407">
              <w:rPr>
                <w:rFonts w:eastAsia="Calibri"/>
                <w:szCs w:val="28"/>
                <w:lang w:eastAsia="en-US"/>
              </w:rPr>
              <w:t>округа</w:t>
            </w:r>
            <w:proofErr w:type="gramEnd"/>
            <w:r w:rsidRPr="005E4797">
              <w:rPr>
                <w:rFonts w:eastAsia="Calibri"/>
                <w:szCs w:val="28"/>
                <w:lang w:eastAsia="en-US"/>
              </w:rPr>
              <w:t xml:space="preserve"> на 202</w:t>
            </w:r>
            <w:r w:rsidR="001937C3">
              <w:rPr>
                <w:rFonts w:eastAsia="Calibri"/>
                <w:szCs w:val="28"/>
                <w:lang w:eastAsia="en-US"/>
              </w:rPr>
              <w:t>3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год</w:t>
            </w:r>
          </w:p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1937C3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Администрация Пермского муниципального </w:t>
            </w:r>
            <w:r w:rsidR="001937C3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Комитеты </w:t>
            </w:r>
            <w:r w:rsidR="001937C3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</w:p>
        </w:tc>
      </w:tr>
      <w:tr w:rsidR="00713FA8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Порядок определения размера арендной платы за земельные участки из земель населенных пунктов, находящихся в муниципальной собственности, предоставленные в аренду без торгов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713FA8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Положение о порядке организации и проведения работ по капитальному ремонту и ремонту автомобильных дорог общего пользования местного значения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713FA8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Положения о порядке предоставления жилых помещений маневренного фонда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Управление жилищных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713FA8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5E4797" w:rsidRDefault="00713FA8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Положение о порядке предоставления служебных жилых помещений специализированного жилищного фонда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713FA8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13FA8">
              <w:rPr>
                <w:rFonts w:eastAsia="Calibri"/>
                <w:szCs w:val="28"/>
                <w:lang w:eastAsia="en-US"/>
              </w:rPr>
              <w:t>Управление жилищных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A8" w:rsidRPr="00713FA8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713FA8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713FA8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713FA8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Управление правового обеспечения и муниципального контроля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Положение о создании условий для развития местного традиционного народного художественного творчества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Управление по делам культуры, молодежи и спорта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Порядок подготовки и утверждения местных нормативов градостроительного проектирования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Об утверждении Положения о формировании и содержании муниципального архива в Пермском муниципальном округе Пермского края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МКУ «Архив Пермского района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в Пермском муниципальном округе Пермского края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Порядок регистрации устава территориального общественного самоуправления в Пермском муниципальном округе Пермского края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Положения о старосте сельского населенного пункта в Пермском муниципальном округе Пермского края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 xml:space="preserve">О внесении изменений в генеральный план </w:t>
            </w:r>
            <w:proofErr w:type="spellStart"/>
            <w:r w:rsidRPr="00457AF4">
              <w:rPr>
                <w:rFonts w:eastAsia="Calibri"/>
                <w:szCs w:val="28"/>
                <w:lang w:eastAsia="en-US"/>
              </w:rPr>
              <w:t>Бершетского</w:t>
            </w:r>
            <w:proofErr w:type="spellEnd"/>
            <w:r w:rsidRPr="00457AF4">
              <w:rPr>
                <w:rFonts w:eastAsia="Calibri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Об утверждении Положения о составе, порядке подготовки генерального плана Пермского муниципального округа, порядке подготовки изменений и внесения их в генеральный план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Об утверждении Положения об организационном и материально-техническом обеспечении подготовки и проведения муниципальных выборов, местных референдумов, голосований на территории Пермского муниципального округа</w:t>
            </w:r>
            <w:r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57AF4" w:rsidRPr="005E4797" w:rsidTr="00457AF4">
        <w:trPr>
          <w:trHeight w:val="429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457AF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57AF4">
              <w:rPr>
                <w:rFonts w:eastAsia="Calibri"/>
                <w:b/>
                <w:szCs w:val="28"/>
                <w:lang w:eastAsia="en-US"/>
              </w:rPr>
              <w:t>апрель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Положение о порядке списания движимого имущества, принадлежащего на праве собственности муниципальному образованию Пермскому муниципальному округу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Положение о предоставлении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Положение об автомобильных дорогах и дорожной деятельности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ED3372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D3372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457AF4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57AF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57AF4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5E4797" w:rsidRDefault="00457AF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6A1D5C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Положение о порядке организации и проведения массовых мероприятий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6A1D5C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Управление территориальной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457AF4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6A1D5C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5E4797" w:rsidRDefault="006A1D5C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Положения о создании условий для массового отдыха жителей и организации обустройства мест массового отдыха населения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Управление по делам культуры, молодежи и спорта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6A1D5C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5E4797" w:rsidRDefault="006A1D5C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Правила использования водных объектов общего пользования для личных и бытовых нужд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Управление территориальной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6A1D5C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5E4797" w:rsidRDefault="006A1D5C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Положения об обеспечении безопасности людей на водных объектах, охране их жизни и здоровья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Управление территориальной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6A1D5C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5E4797" w:rsidRDefault="006A1D5C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2D06DA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 xml:space="preserve">Положение о порядке проведения публичных мероприятий на территории Пермского муниципального </w:t>
            </w:r>
            <w:r w:rsidR="002D06DA">
              <w:rPr>
                <w:rFonts w:eastAsia="Calibri"/>
                <w:szCs w:val="28"/>
                <w:lang w:eastAsia="en-US"/>
              </w:rPr>
              <w:t>округа</w:t>
            </w:r>
            <w:r w:rsidRPr="006A1D5C">
              <w:rPr>
                <w:rFonts w:eastAsia="Calibri"/>
                <w:szCs w:val="28"/>
                <w:lang w:eastAsia="en-US"/>
              </w:rPr>
              <w:t xml:space="preserve"> Пермского края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6A1D5C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5E4797" w:rsidRDefault="006A1D5C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О внесении изменений в генеральный план Кондратовского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6A1D5C" w:rsidRPr="005E47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5E4797" w:rsidRDefault="006A1D5C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457AF4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О внесении изменений в генеральный план Усть-Качкинского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6A1D5C" w:rsidP="001937C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май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6A1D5C" w:rsidRDefault="005E4797" w:rsidP="006A1D5C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 xml:space="preserve">Об утверждении отчета главы Пермского муниципального </w:t>
            </w:r>
            <w:r w:rsidR="006A1D5C" w:rsidRPr="006A1D5C">
              <w:rPr>
                <w:rFonts w:eastAsia="Calibri"/>
                <w:szCs w:val="28"/>
                <w:lang w:eastAsia="en-US"/>
              </w:rPr>
              <w:t>округа</w:t>
            </w:r>
            <w:r w:rsidRPr="006A1D5C">
              <w:rPr>
                <w:rFonts w:eastAsia="Calibri"/>
                <w:szCs w:val="28"/>
                <w:lang w:eastAsia="en-US"/>
              </w:rPr>
              <w:t xml:space="preserve"> о результатах его деятельности и деятельности администрации Пермского муниципального района, в том числе о решении вопросов, поставленных </w:t>
            </w:r>
            <w:r w:rsidR="006A1D5C" w:rsidRPr="006A1D5C">
              <w:rPr>
                <w:rFonts w:eastAsia="Calibri"/>
                <w:szCs w:val="28"/>
                <w:lang w:eastAsia="en-US"/>
              </w:rPr>
              <w:t>Земским Собранием (Думой)</w:t>
            </w:r>
            <w:r w:rsidRPr="006A1D5C">
              <w:rPr>
                <w:rFonts w:eastAsia="Calibri"/>
                <w:szCs w:val="28"/>
                <w:lang w:eastAsia="en-US"/>
              </w:rPr>
              <w:t xml:space="preserve"> в 202</w:t>
            </w:r>
            <w:r w:rsidR="006A1D5C" w:rsidRPr="006A1D5C">
              <w:rPr>
                <w:rFonts w:eastAsia="Calibri"/>
                <w:szCs w:val="28"/>
                <w:lang w:eastAsia="en-US"/>
              </w:rPr>
              <w:t>2</w:t>
            </w:r>
            <w:r w:rsidRPr="006A1D5C">
              <w:rPr>
                <w:rFonts w:eastAsia="Calibri"/>
                <w:szCs w:val="28"/>
                <w:lang w:eastAsia="en-US"/>
              </w:rPr>
              <w:t xml:space="preserve"> году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6A1D5C" w:rsidRDefault="003621C9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6A1D5C" w:rsidRDefault="005E4797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 xml:space="preserve">Администрация Пермского муниципального </w:t>
            </w:r>
            <w:r w:rsidR="003621C9" w:rsidRPr="006A1D5C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6A1D5C" w:rsidRDefault="005E4797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A1D5C">
              <w:rPr>
                <w:rFonts w:eastAsia="Calibri"/>
                <w:szCs w:val="28"/>
                <w:lang w:eastAsia="en-US"/>
              </w:rPr>
              <w:t xml:space="preserve">Комитеты </w:t>
            </w:r>
            <w:r w:rsidR="003621C9" w:rsidRPr="006A1D5C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</w:p>
        </w:tc>
      </w:tr>
      <w:tr w:rsidR="006A1D5C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5E4797" w:rsidRDefault="006A1D5C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Положение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C" w:rsidRPr="006A1D5C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Положение о выдаче разрешения на использование земель или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Порядок предоставления помещения для работы на обслуживаемом административном участке Пермского </w:t>
            </w:r>
            <w:r w:rsidRPr="005C6432">
              <w:rPr>
                <w:rFonts w:eastAsia="Calibri"/>
                <w:szCs w:val="28"/>
                <w:lang w:eastAsia="en-US"/>
              </w:rPr>
              <w:lastRenderedPageBreak/>
              <w:t>муниципального округа сотруднику, замещающему должность участкового уполномоченного полиции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lastRenderedPageBreak/>
              <w:t xml:space="preserve">Администрация Пермского </w:t>
            </w:r>
            <w:r w:rsidRPr="005C6432">
              <w:rPr>
                <w:rFonts w:eastAsia="Calibri"/>
                <w:szCs w:val="2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lastRenderedPageBreak/>
              <w:t>Управление территориально</w:t>
            </w:r>
            <w:r w:rsidRPr="005C6432">
              <w:rPr>
                <w:rFonts w:eastAsia="Calibri"/>
                <w:szCs w:val="28"/>
                <w:lang w:eastAsia="en-US"/>
              </w:rPr>
              <w:lastRenderedPageBreak/>
              <w:t>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местному </w:t>
            </w:r>
            <w:r w:rsidRPr="005C6432">
              <w:rPr>
                <w:rFonts w:eastAsia="Calibri"/>
                <w:szCs w:val="28"/>
                <w:lang w:eastAsia="en-US"/>
              </w:rPr>
              <w:lastRenderedPageBreak/>
              <w:t>самоуправлению и социальной политике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Положение о создании условий для оказания медицинской помощи населению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Управление социального развития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Положение о сохранении, использовании, популяризации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наследия, местного (муниципального) значения, расположенных на территории Пермского муниципального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Управление по делам культуры, молодежи и спорта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Порядок формирования и утверждения тарифов на ритуальные услуги, оказываемые муниципальными предприятиями и учреждениями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Порядок проведения конкурсного отбора проектов инициативного бюджетирования на территории Пермского муниципального округа Пермского края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 внесении изменений в генеральный план Кукуштанского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 администрации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Пермского муниципального района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5C6432">
              <w:rPr>
                <w:rFonts w:eastAsia="Calibri"/>
                <w:szCs w:val="28"/>
                <w:lang w:eastAsia="en-US"/>
              </w:rPr>
              <w:t>Бершетского</w:t>
            </w:r>
            <w:proofErr w:type="spellEnd"/>
            <w:r w:rsidRPr="005C6432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5C6432">
              <w:rPr>
                <w:rFonts w:eastAsia="Calibri"/>
                <w:szCs w:val="28"/>
                <w:lang w:eastAsia="en-US"/>
              </w:rPr>
              <w:t>Гамовского</w:t>
            </w:r>
            <w:proofErr w:type="spellEnd"/>
            <w:r w:rsidRPr="005C6432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5C6432">
              <w:rPr>
                <w:rFonts w:eastAsia="Calibri"/>
                <w:szCs w:val="28"/>
                <w:lang w:eastAsia="en-US"/>
              </w:rPr>
              <w:t>Двуреченского</w:t>
            </w:r>
            <w:proofErr w:type="spellEnd"/>
            <w:r w:rsidRPr="005C6432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5C6432">
              <w:rPr>
                <w:rFonts w:eastAsia="Calibri"/>
                <w:szCs w:val="28"/>
                <w:lang w:eastAsia="en-US"/>
              </w:rPr>
              <w:t>Заболотского</w:t>
            </w:r>
            <w:proofErr w:type="spellEnd"/>
            <w:r w:rsidRPr="005C6432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Кондратовского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Комитет по экономическому развитию, бюджету и </w:t>
            </w:r>
            <w:r w:rsidRPr="005C6432">
              <w:rPr>
                <w:rFonts w:eastAsia="Calibri"/>
                <w:szCs w:val="28"/>
                <w:lang w:eastAsia="en-US"/>
              </w:rPr>
              <w:lastRenderedPageBreak/>
              <w:t>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5C6432">
              <w:rPr>
                <w:rFonts w:eastAsia="Calibri"/>
                <w:szCs w:val="28"/>
                <w:lang w:eastAsia="en-US"/>
              </w:rPr>
              <w:t>Пальниковского</w:t>
            </w:r>
            <w:proofErr w:type="spellEnd"/>
            <w:r w:rsidRPr="005C6432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Платошинского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Савинского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5C6432">
              <w:rPr>
                <w:rFonts w:eastAsia="Calibri"/>
                <w:szCs w:val="28"/>
                <w:lang w:eastAsia="en-US"/>
              </w:rPr>
              <w:t>Сылвенского</w:t>
            </w:r>
            <w:proofErr w:type="spellEnd"/>
            <w:r w:rsidRPr="005C6432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Кукуштанского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Култаевского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Администрация Пермского муниципального </w:t>
            </w:r>
            <w:r w:rsidRPr="005C6432">
              <w:rPr>
                <w:rFonts w:eastAsia="Calibri"/>
                <w:szCs w:val="28"/>
                <w:lang w:eastAsia="en-US"/>
              </w:rPr>
              <w:lastRenderedPageBreak/>
              <w:t>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lastRenderedPageBreak/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 xml:space="preserve">Комитет по экономическому развитию, </w:t>
            </w:r>
            <w:r w:rsidRPr="005C6432">
              <w:rPr>
                <w:rFonts w:eastAsia="Calibri"/>
                <w:szCs w:val="28"/>
                <w:lang w:eastAsia="en-US"/>
              </w:rPr>
              <w:lastRenderedPageBreak/>
              <w:t>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Лобановского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Усть-Качкинского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5C6432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6432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C6432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E4797" w:rsidRDefault="005C6432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2C5344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Фроловского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2" w:rsidRPr="005C6432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2C5344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2C5344">
              <w:rPr>
                <w:rFonts w:eastAsia="Calibri"/>
                <w:szCs w:val="28"/>
                <w:lang w:eastAsia="en-US"/>
              </w:rPr>
              <w:t>Хохловского</w:t>
            </w:r>
            <w:proofErr w:type="spellEnd"/>
            <w:r w:rsidRPr="002C5344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2C5344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 xml:space="preserve">Об утверждении отчета об исполнении бюджета </w:t>
            </w:r>
            <w:proofErr w:type="spellStart"/>
            <w:r w:rsidRPr="002C5344">
              <w:rPr>
                <w:rFonts w:eastAsia="Calibri"/>
                <w:szCs w:val="28"/>
                <w:lang w:eastAsia="en-US"/>
              </w:rPr>
              <w:t>Юговского</w:t>
            </w:r>
            <w:proofErr w:type="spellEnd"/>
            <w:r w:rsidRPr="002C5344">
              <w:rPr>
                <w:rFonts w:eastAsia="Calibri"/>
                <w:szCs w:val="28"/>
                <w:lang w:eastAsia="en-US"/>
              </w:rPr>
              <w:t xml:space="preserve">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2C5344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Юго-Камского сельского поселения за 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 xml:space="preserve">Администрация Пермского </w:t>
            </w:r>
            <w:r w:rsidRPr="002C5344">
              <w:rPr>
                <w:rFonts w:eastAsia="Calibri"/>
                <w:szCs w:val="2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lastRenderedPageBreak/>
              <w:t xml:space="preserve">Финансово-экономическое </w:t>
            </w:r>
            <w:r w:rsidRPr="002C5344">
              <w:rPr>
                <w:rFonts w:eastAsia="Calibri"/>
                <w:szCs w:val="28"/>
                <w:lang w:eastAsia="en-US"/>
              </w:rPr>
              <w:lastRenderedPageBreak/>
              <w:t>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экономическому </w:t>
            </w:r>
            <w:r w:rsidRPr="002C5344">
              <w:rPr>
                <w:rFonts w:eastAsia="Calibri"/>
                <w:szCs w:val="28"/>
                <w:lang w:eastAsia="en-US"/>
              </w:rPr>
              <w:lastRenderedPageBreak/>
              <w:t>развитию, бюджету и налогам</w:t>
            </w:r>
          </w:p>
        </w:tc>
      </w:tr>
      <w:tr w:rsidR="002C5344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6A1D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Об информации об исполнении бюджета Пермского муниципального округа за 1 квартал 2023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3621C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июнь</w:t>
            </w:r>
          </w:p>
        </w:tc>
      </w:tr>
      <w:tr w:rsidR="002C5344" w:rsidRPr="005E4797" w:rsidTr="005E4797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D4540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2C5344">
              <w:rPr>
                <w:rFonts w:eastAsiaTheme="minorHAnsi"/>
                <w:szCs w:val="28"/>
                <w:lang w:eastAsia="en-US"/>
              </w:rPr>
              <w:t>Положение о предоставлении в собственность земельных участков членам садоводческого, огороднического или дачного некоммерческого объединения и их садоводческим, огородническим или дачным некоммерческим объединениям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C5344" w:rsidRPr="005E4797" w:rsidTr="005E4797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D4540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2C5344">
              <w:rPr>
                <w:rFonts w:eastAsiaTheme="minorHAnsi"/>
                <w:szCs w:val="28"/>
                <w:lang w:eastAsia="en-US"/>
              </w:rPr>
              <w:t>Положение о предоставлении в собственность муниципального имущества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C5344" w:rsidRPr="005E4797" w:rsidTr="005E4797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D4540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2C5344">
              <w:rPr>
                <w:rFonts w:eastAsiaTheme="minorHAnsi"/>
                <w:szCs w:val="28"/>
                <w:lang w:eastAsia="en-US"/>
              </w:rPr>
              <w:t>Положение о предоставлении в аренду муниципального имущества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C5344" w:rsidRPr="005E4797" w:rsidTr="005E4797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D4540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2C5344">
              <w:rPr>
                <w:rFonts w:eastAsiaTheme="minorHAnsi"/>
                <w:szCs w:val="28"/>
                <w:lang w:eastAsia="en-US"/>
              </w:rPr>
              <w:t>Положения об обеспечении условий для развития физической культуры и массового спорта, проведения физкультурно-оздоровительных и спортивных мероприятий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Управление по делам культуры, молодежи и спорта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C5344" w:rsidRPr="005E4797" w:rsidTr="005E4797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D4540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2C5344">
              <w:rPr>
                <w:rFonts w:eastAsiaTheme="minorHAnsi"/>
                <w:szCs w:val="28"/>
                <w:lang w:eastAsia="en-US"/>
              </w:rPr>
              <w:t>Положение о поддержке социально ориентированных некоммерческих организаций на территории Пермского муниципального округа Пермского края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Аппарат администрации (отдел внутренней политики)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2C5344" w:rsidRPr="005E4797" w:rsidTr="005E4797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D4540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2C5344">
              <w:rPr>
                <w:rFonts w:eastAsiaTheme="minorHAnsi"/>
                <w:szCs w:val="28"/>
                <w:lang w:eastAsia="en-US"/>
              </w:rPr>
              <w:t xml:space="preserve">О внесении изменений в генеральный план </w:t>
            </w:r>
            <w:proofErr w:type="spellStart"/>
            <w:r w:rsidRPr="002C5344">
              <w:rPr>
                <w:rFonts w:eastAsiaTheme="minorHAnsi"/>
                <w:szCs w:val="28"/>
                <w:lang w:eastAsia="en-US"/>
              </w:rPr>
              <w:t>Пальниковского</w:t>
            </w:r>
            <w:proofErr w:type="spellEnd"/>
            <w:r w:rsidRPr="002C5344">
              <w:rPr>
                <w:rFonts w:eastAsiaTheme="minorHAnsi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 администрации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2C534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5344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C5344" w:rsidRPr="005E4797" w:rsidTr="005E4797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5E4797" w:rsidRDefault="002C5344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A258F1" w:rsidP="00D4540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«О внесении изменений в бюджет Пермского муниципального округа на 2023 год и плановый период 2024 и 2025 годов»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44" w:rsidRPr="002C5344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E4797" w:rsidRPr="005E4797" w:rsidTr="005E4797">
        <w:trPr>
          <w:trHeight w:val="27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август</w:t>
            </w:r>
          </w:p>
        </w:tc>
      </w:tr>
      <w:tr w:rsidR="00A258F1" w:rsidRPr="005E47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8D3C7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 предоставлении в безвозмездное пользование муниципального имущества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8D3C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 приватизации муниципального имущества, арендуемого субъектами малого и среднего предпринимательства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об организации регулярных перевозок пассажиров и багажа автомобильным транспортом на муниципальных маршрутах по регулируемым тарифам 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Об утверждении Положения о городских лесах, лесах особо охраняемых природных территорий, расположенных в границах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Об информации об исполнении бюджета Пермского муниципального округа за I полугодие 2023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8D3C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сентябрь</w:t>
            </w:r>
          </w:p>
        </w:tc>
      </w:tr>
      <w:tr w:rsidR="00A258F1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9515D4" w:rsidRDefault="00A258F1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highlight w:val="yellow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9515D4" w:rsidRDefault="00A258F1" w:rsidP="005E4797">
            <w:pPr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9515D4" w:rsidRDefault="00A258F1" w:rsidP="005E4797">
            <w:pPr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9515D4" w:rsidRDefault="00A258F1" w:rsidP="005E4797">
            <w:pPr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 предварительном согласовании предоставления земельного участка на территории Пермского муниципального округа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об организации и осуществлении мероприятий по охране окружающей среды на территории Пермского муниципального округа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 содержании мест погребения и деятельности кладбищ на территории Пермского муниципального округа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 xml:space="preserve">Об утверждении эксплуатационных категорий и уровней содержания объектов озеленения общего пользования на </w:t>
            </w:r>
            <w:r w:rsidRPr="00A258F1">
              <w:rPr>
                <w:rFonts w:eastAsiaTheme="minorHAnsi"/>
                <w:szCs w:val="28"/>
                <w:lang w:eastAsia="en-US"/>
              </w:rPr>
              <w:lastRenderedPageBreak/>
              <w:t>территории Пермского муниципального округа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lastRenderedPageBreak/>
              <w:t xml:space="preserve">Администрация Пермского муниципального </w:t>
            </w:r>
            <w:r w:rsidRPr="00A258F1">
              <w:rPr>
                <w:rFonts w:eastAsia="Calibri"/>
                <w:szCs w:val="28"/>
                <w:lang w:eastAsia="en-US"/>
              </w:rPr>
              <w:lastRenderedPageBreak/>
              <w:t>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lastRenderedPageBreak/>
              <w:t>Управление по развитию инфраструктуры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 xml:space="preserve">Комитет по развитию инфраструктуры и </w:t>
            </w:r>
            <w:r w:rsidRPr="00A258F1">
              <w:rPr>
                <w:rFonts w:eastAsia="Calibri"/>
                <w:szCs w:val="28"/>
                <w:lang w:eastAsia="en-US"/>
              </w:rPr>
              <w:lastRenderedPageBreak/>
              <w:t>управлению ресурсами</w:t>
            </w:r>
          </w:p>
        </w:tc>
      </w:tr>
      <w:tr w:rsidR="00A258F1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 порядке размещения, эксплуатации, демонтажа рекламных конструкций на территории Пермского муниципального округа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A258F1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5E4797" w:rsidRDefault="00A258F1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«О внесении изменений в Положение о бюджетном процессе в Пермском муниципальном округе Пермского края, утвержденное решением Думы Пермского муниципального округа от 22.09.2022 № 14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F1" w:rsidRPr="00A258F1" w:rsidRDefault="00A258F1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октябрь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A258F1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A258F1">
              <w:rPr>
                <w:rFonts w:eastAsiaTheme="minorHAnsi"/>
                <w:szCs w:val="28"/>
                <w:lang w:eastAsia="en-US"/>
              </w:rPr>
              <w:t>Положение о порядке организации и осуществления мероприятий по мобилизационной подготовке муниципальных предприятий и учреждений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Администрация Пермского муниципального </w:t>
            </w:r>
            <w:r w:rsidR="002E308F">
              <w:rPr>
                <w:rFonts w:eastAsia="Calibri"/>
                <w:szCs w:val="28"/>
                <w:lang w:eastAsia="en-US"/>
              </w:rPr>
              <w:t>округа</w:t>
            </w:r>
          </w:p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A258F1" w:rsidP="002E308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258F1">
              <w:rPr>
                <w:rFonts w:eastAsia="Calibri"/>
                <w:szCs w:val="28"/>
                <w:lang w:eastAsia="en-US"/>
              </w:rPr>
              <w:t>Управление территориальной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A258F1" w:rsidRDefault="0081418B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Об утверждении ставок платы, порядка расчета и взимания платы за пользование водными объектами, находящимися в собственности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A258F1" w:rsidRDefault="0081418B" w:rsidP="002E308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 xml:space="preserve">Положение об условиях и порядке </w:t>
            </w:r>
            <w:proofErr w:type="gramStart"/>
            <w:r w:rsidRPr="0081418B">
              <w:rPr>
                <w:rFonts w:eastAsiaTheme="minorHAnsi"/>
                <w:szCs w:val="28"/>
                <w:lang w:eastAsia="en-US"/>
              </w:rPr>
              <w:t>выплаты материального стимулирования деятельности народных дружинников охраны общественного порядка</w:t>
            </w:r>
            <w:proofErr w:type="gramEnd"/>
            <w:r w:rsidRPr="0081418B">
              <w:rPr>
                <w:rFonts w:eastAsiaTheme="minorHAnsi"/>
                <w:szCs w:val="28"/>
                <w:lang w:eastAsia="en-US"/>
              </w:rPr>
              <w:t xml:space="preserve">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Управление территориальной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 xml:space="preserve">Об установлении границ территорий, на которых могут быть </w:t>
            </w:r>
            <w:r w:rsidRPr="0081418B">
              <w:rPr>
                <w:rFonts w:eastAsiaTheme="minorHAnsi"/>
                <w:szCs w:val="28"/>
                <w:lang w:eastAsia="en-US"/>
              </w:rPr>
              <w:lastRenderedPageBreak/>
              <w:t>созданы народные дружины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lastRenderedPageBreak/>
              <w:t xml:space="preserve">Администрация </w:t>
            </w:r>
            <w:r w:rsidRPr="0081418B">
              <w:rPr>
                <w:rFonts w:eastAsia="Calibri"/>
                <w:szCs w:val="28"/>
                <w:lang w:eastAsia="en-US"/>
              </w:rPr>
              <w:lastRenderedPageBreak/>
              <w:t>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lastRenderedPageBreak/>
              <w:t xml:space="preserve">Управление </w:t>
            </w:r>
            <w:r w:rsidRPr="0081418B">
              <w:rPr>
                <w:rFonts w:eastAsia="Calibri"/>
                <w:szCs w:val="28"/>
                <w:lang w:eastAsia="en-US"/>
              </w:rPr>
              <w:lastRenderedPageBreak/>
              <w:t>территориальной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</w:t>
            </w:r>
            <w:r w:rsidRPr="0081418B">
              <w:rPr>
                <w:rFonts w:eastAsia="Calibri"/>
                <w:szCs w:val="28"/>
                <w:lang w:eastAsia="en-US"/>
              </w:rPr>
              <w:lastRenderedPageBreak/>
              <w:t>местному самоуправлению и социальной политике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О состоянии безопасности населения и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Управление территориальной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«О состоянии развития малого и среднего предпринимательства в Пермском муниципальном округе»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81418B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 xml:space="preserve">Управление по развитию агропромышленного комплекса и </w:t>
            </w:r>
          </w:p>
          <w:p w:rsidR="0081418B" w:rsidRPr="0081418B" w:rsidRDefault="0081418B" w:rsidP="0081418B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Об утверждении Стратегии социально-экономического развития и плана мероприятий по реализации Стратегии социально-экономического развития Пермского муниципального округа на 2024-2034 годы (1 чтение)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81418B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 администрации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2E308F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«О полной (или частичной) замене дотации на выравнивание бюджетной обеспеченности Пермского муниципального округа дополнительным нормативом отчислений от налога на доходы физических лиц»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81418B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ноябрь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F728E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Порядок осуществления мер по противодействию коррупции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F728E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 xml:space="preserve">Администрация Пермского </w:t>
            </w:r>
            <w:r w:rsidRPr="0081418B">
              <w:rPr>
                <w:rFonts w:eastAsia="Calibri"/>
                <w:szCs w:val="2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lastRenderedPageBreak/>
              <w:t xml:space="preserve">Аппарат администрации </w:t>
            </w:r>
            <w:r w:rsidRPr="0081418B">
              <w:rPr>
                <w:rFonts w:eastAsia="Calibri"/>
                <w:szCs w:val="28"/>
                <w:lang w:eastAsia="en-US"/>
              </w:rPr>
              <w:lastRenderedPageBreak/>
              <w:t>(отдел муниципальной службы и противодействия коррупции)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местному </w:t>
            </w:r>
            <w:r w:rsidRPr="0081418B">
              <w:rPr>
                <w:rFonts w:eastAsia="Calibri"/>
                <w:szCs w:val="28"/>
                <w:lang w:eastAsia="en-US"/>
              </w:rPr>
              <w:lastRenderedPageBreak/>
              <w:t>самоуправлению и социальной политике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Порядок создания, упразднения лесничеств, создаваемых в их составе участковых лесничеств, расположенных на землях населенных пунктов, установлении и изменении их границ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Положение об организации использования, охраны, защиты, воспроизводства, лесоразведения и по лесоустройству лесов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Положение о создании, развитии и обеспечению охраны лечебно-оздоровительных местностей и курортов местного значения на территории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Управление по развитию инфраструктуры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Положение об обеспечении выполнения работ, необходимых для создания искусственных земельных участков для нужд Пермского муниципального округа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О бюджете Пермского муниципального округа на 2023 год и плановый период 2024-2025 годов (первое чтение)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 xml:space="preserve">Комитет по экономическому развитию, бюджету и </w:t>
            </w:r>
            <w:r w:rsidRPr="0081418B">
              <w:rPr>
                <w:rFonts w:eastAsia="Calibri"/>
                <w:szCs w:val="28"/>
                <w:lang w:eastAsia="en-US"/>
              </w:rPr>
              <w:lastRenderedPageBreak/>
              <w:t>налогам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81418B">
              <w:rPr>
                <w:rFonts w:eastAsiaTheme="minorHAnsi"/>
                <w:szCs w:val="28"/>
                <w:lang w:eastAsia="en-US"/>
              </w:rPr>
              <w:t>Об информации об исполнении бюджета Пермского муниципального округа за 9 месяцев 2022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F728E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E4797" w:rsidRPr="005E47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декабрь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4D50E8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Об утверждении Стратегии социально-экономического развития и плана мероприятий по реализации Стратегии социально-экономического развития Пермского муниципального округа на 2024-2034 годы (2 чтение)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4D50E8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81418B" w:rsidP="005E4797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81418B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4D50E8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«О внесении изменений в бюджет Пермского муниципального округа на 2023 год и плановый период 2024 и 2025 годов»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4D50E8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5E4797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5E4797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81418B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5E4797" w:rsidRDefault="0081418B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4D50E8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О бюджете Пермского муниципального округа на 2024 год и плановый период 2025 и 2026 годов (второе чтение)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4D50E8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5E4797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B" w:rsidRPr="0081418B" w:rsidRDefault="002F60FF" w:rsidP="005E4797">
            <w:pPr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9515D4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2F60FF">
              <w:rPr>
                <w:rFonts w:eastAsiaTheme="minorHAnsi"/>
                <w:szCs w:val="28"/>
                <w:lang w:eastAsia="en-US"/>
              </w:rPr>
              <w:t xml:space="preserve">Об утверждении примерного плана работы </w:t>
            </w:r>
            <w:r w:rsidR="009515D4" w:rsidRPr="002F60FF">
              <w:rPr>
                <w:rFonts w:eastAsiaTheme="minorHAnsi"/>
                <w:szCs w:val="28"/>
                <w:lang w:eastAsia="en-US"/>
              </w:rPr>
              <w:t>Думы Пермского муниципального округа</w:t>
            </w:r>
            <w:r w:rsidRPr="002F60FF">
              <w:rPr>
                <w:rFonts w:eastAsiaTheme="minorHAnsi"/>
                <w:szCs w:val="28"/>
                <w:lang w:eastAsia="en-US"/>
              </w:rPr>
              <w:t xml:space="preserve"> на 202</w:t>
            </w:r>
            <w:r w:rsidR="009515D4" w:rsidRPr="002F60FF">
              <w:rPr>
                <w:rFonts w:eastAsiaTheme="minorHAnsi"/>
                <w:szCs w:val="28"/>
                <w:lang w:eastAsia="en-US"/>
              </w:rPr>
              <w:t>4</w:t>
            </w:r>
            <w:r w:rsidRPr="002F60FF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9515D4" w:rsidP="009515D4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Дума Пермского муниципального округа Пермского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9515D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Дума Пермского муниципального округа Пермского края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30"/>
              </w:numPr>
              <w:spacing w:after="200" w:line="276" w:lineRule="auto"/>
              <w:ind w:left="502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9515D4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 xml:space="preserve">О графике заседаний </w:t>
            </w:r>
            <w:r w:rsidR="009515D4" w:rsidRPr="002F60FF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Pr="002F60FF">
              <w:rPr>
                <w:rFonts w:eastAsia="Calibri"/>
                <w:szCs w:val="28"/>
                <w:lang w:eastAsia="en-US"/>
              </w:rPr>
              <w:t xml:space="preserve"> на 202</w:t>
            </w:r>
            <w:r w:rsidR="009515D4" w:rsidRPr="002F60FF">
              <w:rPr>
                <w:rFonts w:eastAsia="Calibri"/>
                <w:szCs w:val="28"/>
                <w:lang w:eastAsia="en-US"/>
              </w:rPr>
              <w:t>4</w:t>
            </w:r>
            <w:r w:rsidRPr="002F60FF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9515D4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 xml:space="preserve">Дума Пермского муниципального </w:t>
            </w:r>
            <w:r w:rsidRPr="002F60FF">
              <w:rPr>
                <w:rFonts w:eastAsia="Calibri"/>
                <w:szCs w:val="28"/>
                <w:lang w:eastAsia="en-US"/>
              </w:rPr>
              <w:lastRenderedPageBreak/>
              <w:t>округа Пермского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местному </w:t>
            </w:r>
            <w:r w:rsidRPr="002F60FF">
              <w:rPr>
                <w:rFonts w:eastAsia="Calibri"/>
                <w:szCs w:val="28"/>
                <w:lang w:eastAsia="en-US"/>
              </w:rPr>
              <w:lastRenderedPageBreak/>
              <w:t>самоуправлению и социальной политике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lastRenderedPageBreak/>
              <w:t xml:space="preserve">Комитет по местному </w:t>
            </w:r>
            <w:r w:rsidRPr="002F60FF">
              <w:rPr>
                <w:rFonts w:eastAsia="Calibri"/>
                <w:szCs w:val="28"/>
                <w:lang w:eastAsia="en-US"/>
              </w:rPr>
              <w:lastRenderedPageBreak/>
              <w:t>самоуправлению и социальной политике</w:t>
            </w:r>
          </w:p>
        </w:tc>
      </w:tr>
    </w:tbl>
    <w:p w:rsidR="005E4797" w:rsidRPr="005E4797" w:rsidRDefault="005E4797" w:rsidP="005E4797">
      <w:pPr>
        <w:ind w:right="-678"/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ind w:right="-678"/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ind w:right="-678"/>
        <w:jc w:val="center"/>
        <w:rPr>
          <w:rFonts w:eastAsia="Calibri"/>
          <w:b/>
          <w:szCs w:val="28"/>
          <w:lang w:eastAsia="en-US"/>
        </w:rPr>
      </w:pPr>
      <w:r w:rsidRPr="005E4797">
        <w:rPr>
          <w:rFonts w:eastAsia="Calibri"/>
          <w:b/>
          <w:szCs w:val="28"/>
          <w:lang w:val="en-US" w:eastAsia="en-US"/>
        </w:rPr>
        <w:t>III</w:t>
      </w:r>
      <w:r w:rsidRPr="005E4797">
        <w:rPr>
          <w:rFonts w:eastAsia="Calibri"/>
          <w:b/>
          <w:szCs w:val="28"/>
          <w:lang w:eastAsia="en-US"/>
        </w:rPr>
        <w:t>. Контрольные мероприятия</w:t>
      </w: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  <w:r w:rsidRPr="005E4797">
        <w:rPr>
          <w:rFonts w:eastAsia="Calibri"/>
          <w:b/>
          <w:szCs w:val="28"/>
          <w:lang w:eastAsia="en-US"/>
        </w:rPr>
        <w:t>3.1. Выездные мероприятия</w:t>
      </w: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268"/>
        <w:gridCol w:w="2410"/>
        <w:gridCol w:w="1984"/>
        <w:gridCol w:w="2268"/>
      </w:tblGrid>
      <w:tr w:rsidR="005E4797" w:rsidRPr="005E4797" w:rsidTr="005E4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5E4797">
              <w:rPr>
                <w:rFonts w:eastAsia="Calibri"/>
                <w:b/>
                <w:szCs w:val="28"/>
                <w:lang w:eastAsia="en-US"/>
              </w:rPr>
              <w:t>п</w:t>
            </w:r>
            <w:proofErr w:type="gramEnd"/>
            <w:r w:rsidRPr="005E4797">
              <w:rPr>
                <w:rFonts w:eastAsia="Calibri"/>
                <w:b/>
                <w:szCs w:val="28"/>
                <w:lang w:val="en-US" w:eastAsia="en-US"/>
              </w:rPr>
              <w:t>/</w:t>
            </w:r>
            <w:r w:rsidRPr="005E4797">
              <w:rPr>
                <w:rFonts w:eastAsia="Calibri"/>
                <w:b/>
                <w:szCs w:val="28"/>
                <w:lang w:eastAsia="en-US"/>
              </w:rPr>
              <w:t>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Инициатор</w:t>
            </w:r>
          </w:p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</w:tr>
      <w:tr w:rsidR="005E4797" w:rsidRPr="005E4797" w:rsidTr="005E4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5E4797" w:rsidRPr="005E4797" w:rsidTr="005E479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2F60FF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Дума Пермского муниципального округа</w:t>
            </w:r>
          </w:p>
        </w:tc>
      </w:tr>
      <w:tr w:rsidR="005E4797" w:rsidRPr="005E4797" w:rsidTr="005E4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4D50E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Актуальные темы будут определены к моменту принятия решения о проведении выездного заседания </w:t>
            </w:r>
            <w:r w:rsidR="004D50E8">
              <w:rPr>
                <w:rFonts w:eastAsia="Calibri"/>
                <w:szCs w:val="28"/>
                <w:lang w:eastAsia="en-US"/>
              </w:rPr>
              <w:t>Думы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4D50E8">
              <w:rPr>
                <w:rFonts w:eastAsia="Calibri"/>
                <w:szCs w:val="28"/>
                <w:lang w:eastAsia="en-US"/>
              </w:rPr>
              <w:t>округа</w:t>
            </w:r>
            <w:r w:rsidRPr="005E4797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4D50E8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2F60FF">
              <w:rPr>
                <w:rFonts w:eastAsia="Calibri"/>
                <w:b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5E4797" w:rsidRPr="005E4797" w:rsidTr="005E4797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D50E8" w:rsidRDefault="005E4797" w:rsidP="005E4797">
            <w:pPr>
              <w:jc w:val="center"/>
              <w:rPr>
                <w:rFonts w:eastAsia="Calibri"/>
                <w:szCs w:val="28"/>
                <w:highlight w:val="yellow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28466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 xml:space="preserve">О реализации полномочий органов местного самоуправления Пермского муниципального </w:t>
            </w:r>
            <w:r w:rsidR="0028466E">
              <w:rPr>
                <w:rFonts w:eastAsia="Calibri"/>
                <w:szCs w:val="28"/>
                <w:lang w:eastAsia="en-US"/>
              </w:rPr>
              <w:t>округа</w:t>
            </w:r>
            <w:r w:rsidRPr="002F60FF">
              <w:rPr>
                <w:rFonts w:eastAsia="Calibri"/>
                <w:szCs w:val="28"/>
                <w:lang w:eastAsia="en-US"/>
              </w:rPr>
              <w:t xml:space="preserve"> в области использования автомобильных дорог и осуществления дорожной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2F60FF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2F60FF">
              <w:rPr>
                <w:rFonts w:eastAsia="Calibri"/>
                <w:szCs w:val="28"/>
                <w:lang w:eastAsia="en-US"/>
              </w:rPr>
              <w:t>Председатель комитета</w:t>
            </w:r>
          </w:p>
        </w:tc>
      </w:tr>
    </w:tbl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28466E" w:rsidRPr="005E4797" w:rsidRDefault="0028466E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  <w:r w:rsidRPr="005E4797">
        <w:rPr>
          <w:rFonts w:eastAsia="Calibri"/>
          <w:b/>
          <w:szCs w:val="28"/>
          <w:lang w:eastAsia="en-US"/>
        </w:rPr>
        <w:lastRenderedPageBreak/>
        <w:t>3.2. Вопросы для «Часа администрации»</w:t>
      </w:r>
    </w:p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692"/>
        <w:gridCol w:w="2695"/>
        <w:gridCol w:w="3010"/>
      </w:tblGrid>
      <w:tr w:rsidR="005E4797" w:rsidRPr="005E4797" w:rsidTr="005E4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5E4797">
              <w:rPr>
                <w:rFonts w:eastAsia="Calibri"/>
                <w:b/>
                <w:szCs w:val="28"/>
                <w:lang w:eastAsia="en-US"/>
              </w:rPr>
              <w:t>п</w:t>
            </w:r>
            <w:proofErr w:type="gramEnd"/>
            <w:r w:rsidRPr="005E4797">
              <w:rPr>
                <w:rFonts w:eastAsia="Calibri"/>
                <w:b/>
                <w:szCs w:val="28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Сроки</w:t>
            </w:r>
          </w:p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Инициатор вопроса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Ответственный комитет</w:t>
            </w:r>
          </w:p>
        </w:tc>
      </w:tr>
      <w:tr w:rsidR="005E4797" w:rsidRPr="005E4797" w:rsidTr="005E4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5E4797" w:rsidRPr="005E4797" w:rsidTr="005E4797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О деятельности и результатах работ по снижению задолженности по арендной плате за земельные участки на территории Пермского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28466E" w:rsidP="005E4797">
            <w:pPr>
              <w:jc w:val="center"/>
              <w:rPr>
                <w:rFonts w:eastAsia="Calibri"/>
                <w:szCs w:val="28"/>
                <w:highlight w:val="yellow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466E" w:rsidRPr="005E4797" w:rsidTr="005E4797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5E4797" w:rsidRDefault="0028466E" w:rsidP="005E4797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Сводный доклад о ходе реализации и об оценке эффективности реализации муниципальных программ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Финансово-экономическое управление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5E4797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28466E" w:rsidRPr="005E4797" w:rsidTr="005E4797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5E4797" w:rsidRDefault="0028466E" w:rsidP="005E4797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О результатах деятельности, связанной с размещением нестационарных торговых объектов на территории Пермского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28466E" w:rsidRPr="005E4797" w:rsidTr="005E4797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5E4797" w:rsidRDefault="0028466E" w:rsidP="005E4797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Об итогах работ по обеспечению многодетных семей земельными участками на территории Пермского округа земельными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Комитет имущественных отношений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</w:tbl>
    <w:p w:rsidR="005E4797" w:rsidRPr="005E47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28466E" w:rsidRPr="005E4797" w:rsidRDefault="0028466E" w:rsidP="005E4797">
      <w:pPr>
        <w:spacing w:line="360" w:lineRule="exact"/>
        <w:ind w:firstLine="720"/>
        <w:jc w:val="center"/>
        <w:rPr>
          <w:b/>
          <w:lang w:eastAsia="x-none"/>
        </w:rPr>
      </w:pPr>
    </w:p>
    <w:p w:rsidR="005E4797" w:rsidRPr="005E4797" w:rsidRDefault="005E4797" w:rsidP="005E4797">
      <w:pPr>
        <w:spacing w:line="360" w:lineRule="exact"/>
        <w:ind w:firstLine="720"/>
        <w:jc w:val="center"/>
        <w:rPr>
          <w:b/>
          <w:lang w:eastAsia="x-none"/>
        </w:rPr>
      </w:pPr>
    </w:p>
    <w:p w:rsidR="005E4797" w:rsidRPr="005E4797" w:rsidRDefault="00D8243F" w:rsidP="005E4797">
      <w:pPr>
        <w:spacing w:line="360" w:lineRule="exact"/>
        <w:ind w:firstLine="720"/>
        <w:jc w:val="center"/>
        <w:rPr>
          <w:b/>
          <w:lang w:eastAsia="x-none"/>
        </w:rPr>
      </w:pPr>
      <w:r>
        <w:rPr>
          <w:b/>
          <w:lang w:val="en-US" w:eastAsia="x-none"/>
        </w:rPr>
        <w:lastRenderedPageBreak/>
        <w:t>I</w:t>
      </w:r>
      <w:r w:rsidR="005E4797" w:rsidRPr="005E4797">
        <w:rPr>
          <w:b/>
          <w:lang w:val="en-US" w:eastAsia="x-none"/>
        </w:rPr>
        <w:t>V</w:t>
      </w:r>
      <w:r w:rsidR="005E4797" w:rsidRPr="005E4797">
        <w:rPr>
          <w:b/>
          <w:lang w:eastAsia="x-none"/>
        </w:rPr>
        <w:t xml:space="preserve">. План реализации соглашений </w:t>
      </w:r>
      <w:r w:rsidR="00F5286B">
        <w:rPr>
          <w:b/>
          <w:lang w:eastAsia="x-none"/>
        </w:rPr>
        <w:t>Думы Пермского муниципального округа</w:t>
      </w:r>
    </w:p>
    <w:p w:rsidR="005E4797" w:rsidRPr="005E4797" w:rsidRDefault="005E4797" w:rsidP="005E4797">
      <w:pPr>
        <w:spacing w:line="360" w:lineRule="exact"/>
        <w:ind w:firstLine="720"/>
        <w:jc w:val="center"/>
        <w:rPr>
          <w:b/>
          <w:lang w:eastAsia="x-none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5245"/>
        <w:gridCol w:w="3118"/>
        <w:gridCol w:w="2977"/>
      </w:tblGrid>
      <w:tr w:rsidR="005E4797" w:rsidRPr="005E4797" w:rsidTr="005E47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5E4797">
              <w:rPr>
                <w:rFonts w:eastAsia="Calibri"/>
                <w:b/>
                <w:szCs w:val="28"/>
                <w:lang w:eastAsia="en-US"/>
              </w:rPr>
              <w:t>п</w:t>
            </w:r>
            <w:proofErr w:type="gramEnd"/>
            <w:r w:rsidRPr="005E4797">
              <w:rPr>
                <w:rFonts w:eastAsia="Calibri"/>
                <w:b/>
                <w:szCs w:val="2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Наименование соглашения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Срок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797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</w:tr>
      <w:tr w:rsidR="005E4797" w:rsidRPr="005E4797" w:rsidTr="005E47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5E4797" w:rsidRPr="005E4797" w:rsidTr="005E479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Соглашение о взаимодействии между </w:t>
            </w:r>
            <w:r w:rsidR="00F5286B">
              <w:rPr>
                <w:rFonts w:eastAsia="Calibri"/>
                <w:szCs w:val="28"/>
                <w:lang w:eastAsia="en-US"/>
              </w:rPr>
              <w:t>Думой Пермского муниципального округа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и Отделом Министерства внутренних дел России по Пермскому району Пермского края</w:t>
            </w:r>
          </w:p>
          <w:p w:rsidR="005E4797" w:rsidRPr="005E4797" w:rsidRDefault="005E4797" w:rsidP="00F61819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5E4797">
              <w:rPr>
                <w:rFonts w:eastAsia="Calibri"/>
                <w:i/>
                <w:szCs w:val="28"/>
                <w:lang w:eastAsia="en-US"/>
              </w:rPr>
              <w:t xml:space="preserve">(Решение </w:t>
            </w:r>
            <w:r w:rsidR="00F61819">
              <w:rPr>
                <w:rFonts w:eastAsia="Calibri"/>
                <w:i/>
                <w:szCs w:val="28"/>
                <w:lang w:eastAsia="en-US"/>
              </w:rPr>
              <w:t>Думы Пермского муниципального округа</w:t>
            </w:r>
            <w:r w:rsidRPr="005E479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proofErr w:type="gramStart"/>
            <w:r w:rsidRPr="005E4797">
              <w:rPr>
                <w:rFonts w:eastAsia="Calibri"/>
                <w:i/>
                <w:szCs w:val="28"/>
                <w:lang w:eastAsia="en-US"/>
              </w:rPr>
              <w:t>от</w:t>
            </w:r>
            <w:proofErr w:type="gramEnd"/>
            <w:r w:rsidRPr="005E479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="00F61819">
              <w:rPr>
                <w:rFonts w:eastAsia="Calibri"/>
                <w:i/>
                <w:szCs w:val="28"/>
                <w:lang w:eastAsia="en-US"/>
              </w:rPr>
              <w:t>_____________________</w:t>
            </w:r>
            <w:r w:rsidRPr="005E4797">
              <w:rPr>
                <w:rFonts w:eastAsia="Calibri"/>
                <w:i/>
                <w:szCs w:val="28"/>
                <w:lang w:eastAsia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Заслушивание и утверждение отчета начальника Отдела МВД России по Пермскому району о деятельности подчиненного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Один раз в полугодие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Участие Отдела МВД России по Пермскому району в работе </w:t>
            </w:r>
            <w:r w:rsidR="00650EAD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при обсуждении и принятии правовых актов, затрагивающих интересы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szCs w:val="28"/>
              </w:rPr>
              <w:t>Весь период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rPr>
          <w:trHeight w:val="19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Соглашение о взаимодействии между </w:t>
            </w:r>
            <w:r w:rsidR="00650EAD">
              <w:rPr>
                <w:rFonts w:eastAsia="Calibri"/>
                <w:szCs w:val="28"/>
                <w:lang w:eastAsia="en-US"/>
              </w:rPr>
              <w:t>Думой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650EAD">
              <w:rPr>
                <w:rFonts w:eastAsia="Calibri"/>
                <w:szCs w:val="28"/>
                <w:lang w:eastAsia="en-US"/>
              </w:rPr>
              <w:t>округа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и прокуратурой Пермского муниципального района </w:t>
            </w:r>
            <w:r w:rsidRPr="005E4797">
              <w:rPr>
                <w:rFonts w:eastAsia="Calibri"/>
                <w:i/>
                <w:szCs w:val="28"/>
                <w:lang w:eastAsia="en-US"/>
              </w:rPr>
              <w:t xml:space="preserve">(решение </w:t>
            </w:r>
            <w:r w:rsidR="00650EAD">
              <w:rPr>
                <w:rFonts w:eastAsia="Calibri"/>
                <w:i/>
                <w:szCs w:val="28"/>
                <w:lang w:eastAsia="en-US"/>
              </w:rPr>
              <w:t>Думы Пермского муниципального округа</w:t>
            </w:r>
            <w:r w:rsidRPr="005E479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proofErr w:type="gramStart"/>
            <w:r w:rsidRPr="005E4797">
              <w:rPr>
                <w:rFonts w:eastAsia="Calibri"/>
                <w:i/>
                <w:szCs w:val="28"/>
                <w:lang w:eastAsia="en-US"/>
              </w:rPr>
              <w:t>от</w:t>
            </w:r>
            <w:proofErr w:type="gramEnd"/>
            <w:r w:rsidRPr="005E4797">
              <w:rPr>
                <w:rFonts w:eastAsia="Calibri"/>
                <w:i/>
                <w:szCs w:val="28"/>
                <w:lang w:eastAsia="en-US"/>
              </w:rPr>
              <w:t xml:space="preserve"> _______________________)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Участие в мероприятиях, организованных и проводимых совместно или одной из сторон, направленных на повышение правовой грамотности, правосознания и правовой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Оценка соответствия проектов нормативных правовых актов и принятых нормативных правовых актов </w:t>
            </w:r>
            <w:r w:rsidR="00650EAD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нормам федерального и регионального </w:t>
            </w:r>
            <w:r w:rsidRPr="005E4797">
              <w:rPr>
                <w:rFonts w:eastAsia="Calibri"/>
                <w:szCs w:val="28"/>
                <w:lang w:eastAsia="en-US"/>
              </w:rPr>
              <w:lastRenderedPageBreak/>
              <w:t xml:space="preserve">законодательства, наличия (отсутствия) в них </w:t>
            </w:r>
            <w:proofErr w:type="spellStart"/>
            <w:r w:rsidRPr="005E4797">
              <w:rPr>
                <w:rFonts w:eastAsia="Calibri"/>
                <w:szCs w:val="28"/>
                <w:lang w:eastAsia="en-US"/>
              </w:rPr>
              <w:t>коррупциогенных</w:t>
            </w:r>
            <w:proofErr w:type="spellEnd"/>
            <w:r w:rsidRPr="005E4797">
              <w:rPr>
                <w:rFonts w:eastAsia="Calibri"/>
                <w:szCs w:val="28"/>
                <w:lang w:eastAsia="en-US"/>
              </w:rPr>
              <w:t xml:space="preserve"> факторов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Соглашение о сотрудничестве Законодательного Собрания Пермского края и </w:t>
            </w:r>
            <w:r w:rsidR="00650EAD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</w:p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Участие в Заседаниях Совета представительных органов муниципальных образований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Один раз ежеквартально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9134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Конкурс на лучшую организацию работы представительных органов муниципальных </w:t>
            </w:r>
            <w:r w:rsidR="0091345C">
              <w:rPr>
                <w:rFonts w:eastAsia="Calibri"/>
                <w:szCs w:val="28"/>
                <w:lang w:eastAsia="en-US"/>
              </w:rPr>
              <w:t>образований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Один раз в год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rPr>
          <w:trHeight w:val="9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Реализация права на правотворческую инициативу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Экспертиза проектов решений и решений </w:t>
            </w:r>
            <w:r w:rsidR="00650EAD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Pr="005E4797">
              <w:rPr>
                <w:rFonts w:eastAsia="Calibri"/>
                <w:szCs w:val="28"/>
                <w:lang w:eastAsia="en-US"/>
              </w:rPr>
              <w:t>, согласование проектов законов и иных нормативных правовых актов Законодательного Собрания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Организация конференций, семинаров, круглых столов, праздников, фестивалей и других форм мероприятий по вопросам региональной политики и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9134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Информационный обмен, в том числе наполнение Системы автоматизации </w:t>
            </w:r>
            <w:proofErr w:type="gramStart"/>
            <w:r w:rsidRPr="005E4797">
              <w:rPr>
                <w:rFonts w:eastAsia="Calibri"/>
                <w:szCs w:val="28"/>
                <w:lang w:eastAsia="en-US"/>
              </w:rPr>
              <w:t>контроля за</w:t>
            </w:r>
            <w:proofErr w:type="gramEnd"/>
            <w:r w:rsidRPr="005E4797">
              <w:rPr>
                <w:rFonts w:eastAsia="Calibri"/>
                <w:szCs w:val="28"/>
                <w:lang w:eastAsia="en-US"/>
              </w:rPr>
              <w:t xml:space="preserve"> принятием представительными органами муниципальных </w:t>
            </w:r>
            <w:r w:rsidR="0091345C">
              <w:rPr>
                <w:rFonts w:eastAsia="Calibri"/>
                <w:szCs w:val="28"/>
                <w:lang w:eastAsia="en-US"/>
              </w:rPr>
              <w:t xml:space="preserve">образований 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</w:t>
            </w:r>
            <w:r w:rsidRPr="005E4797">
              <w:rPr>
                <w:rFonts w:eastAsia="Calibri"/>
                <w:szCs w:val="28"/>
                <w:lang w:eastAsia="en-US"/>
              </w:rPr>
              <w:lastRenderedPageBreak/>
              <w:t>нормативных правовых актов в развитие законов Российской Федерации, Пермского края, регламентирующих деятельности органов местного самоуправления и учитывающих рекомендации Совета представительных органов муниципальных образований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Организационно-методическое взаимодействие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rPr>
          <w:trHeight w:val="268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4A7ED3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Соглашение о сотрудничестве между </w:t>
            </w:r>
            <w:r w:rsidR="004A7ED3">
              <w:rPr>
                <w:rFonts w:eastAsia="Calibri"/>
                <w:szCs w:val="28"/>
                <w:lang w:eastAsia="en-US"/>
              </w:rPr>
              <w:t xml:space="preserve">Думой 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4A7ED3">
              <w:rPr>
                <w:rFonts w:eastAsia="Calibri"/>
                <w:szCs w:val="28"/>
                <w:lang w:eastAsia="en-US"/>
              </w:rPr>
              <w:t>округа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и Общественной палатой Пермского муниципального </w:t>
            </w:r>
            <w:r w:rsidR="004A7ED3">
              <w:rPr>
                <w:rFonts w:eastAsia="Calibri"/>
                <w:szCs w:val="28"/>
                <w:lang w:eastAsia="en-US"/>
              </w:rPr>
              <w:t>округа</w:t>
            </w:r>
            <w:r w:rsidRPr="005E4797">
              <w:rPr>
                <w:rFonts w:eastAsia="Calibri"/>
                <w:i/>
                <w:szCs w:val="28"/>
                <w:lang w:eastAsia="en-US"/>
              </w:rPr>
              <w:t xml:space="preserve"> (</w:t>
            </w:r>
            <w:r w:rsidR="004A7ED3">
              <w:rPr>
                <w:rFonts w:eastAsia="Calibri"/>
                <w:i/>
                <w:szCs w:val="28"/>
                <w:lang w:eastAsia="en-US"/>
              </w:rPr>
              <w:t xml:space="preserve">Решение Думы </w:t>
            </w:r>
            <w:proofErr w:type="gramStart"/>
            <w:r w:rsidR="004A7ED3">
              <w:rPr>
                <w:rFonts w:eastAsia="Calibri"/>
                <w:i/>
                <w:szCs w:val="28"/>
                <w:lang w:eastAsia="en-US"/>
              </w:rPr>
              <w:t>от</w:t>
            </w:r>
            <w:proofErr w:type="gramEnd"/>
            <w:r w:rsidR="004A7ED3">
              <w:rPr>
                <w:rFonts w:eastAsia="Calibri"/>
                <w:i/>
                <w:szCs w:val="28"/>
                <w:lang w:eastAsia="en-US"/>
              </w:rPr>
              <w:t xml:space="preserve"> ______________________</w:t>
            </w:r>
            <w:r w:rsidRPr="005E4797">
              <w:rPr>
                <w:rFonts w:eastAsia="Calibri"/>
                <w:i/>
                <w:szCs w:val="28"/>
                <w:lang w:eastAsia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3A60B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Заслушивание отчета о деятельности Общественной палаты Пермского муниципального </w:t>
            </w:r>
            <w:r w:rsidR="003A60B7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Один раз в год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5E4797" w:rsidRPr="005E4797" w:rsidTr="005E4797">
        <w:trPr>
          <w:trHeight w:val="21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D925F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Обмен информацией о планах работы, проводимых мероприятиях и принятых решениях, о проектах правовых актов, внесенных в </w:t>
            </w:r>
            <w:r w:rsidR="00D925F1">
              <w:rPr>
                <w:rFonts w:eastAsia="Calibri"/>
                <w:szCs w:val="28"/>
                <w:lang w:eastAsia="en-US"/>
              </w:rPr>
              <w:t>Думу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, по вопросам, касающимся сферы деятельности Общественной палаты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rPr>
          <w:trHeight w:val="29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D925F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Взаимное участие руководителей и специалистов </w:t>
            </w:r>
            <w:r w:rsidR="00D925F1">
              <w:rPr>
                <w:rFonts w:eastAsia="Calibri"/>
                <w:szCs w:val="28"/>
                <w:lang w:eastAsia="en-US"/>
              </w:rPr>
              <w:t>Думы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D925F1">
              <w:rPr>
                <w:rFonts w:eastAsia="Calibri"/>
                <w:szCs w:val="28"/>
                <w:lang w:eastAsia="en-US"/>
              </w:rPr>
              <w:t>округа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и Общественной палаты Пермского муниципального </w:t>
            </w:r>
            <w:r w:rsidR="00D925F1">
              <w:rPr>
                <w:rFonts w:eastAsia="Calibri"/>
                <w:szCs w:val="28"/>
                <w:lang w:eastAsia="en-US"/>
              </w:rPr>
              <w:t>округа</w:t>
            </w:r>
            <w:r w:rsidRPr="005E4797">
              <w:rPr>
                <w:rFonts w:eastAsia="Calibri"/>
                <w:szCs w:val="28"/>
                <w:lang w:eastAsia="en-US"/>
              </w:rPr>
              <w:t xml:space="preserve"> в конференциях, семинарах, заседаниях комитетов, комиссий, рабочих групп, круглых столах и других мероприятиях по вопросам сотрудничества.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4797" w:rsidRPr="005E4797" w:rsidTr="005E4797">
        <w:trPr>
          <w:trHeight w:val="22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Проведение анализа результатов сотрудничества между сторонами Соглашений и подготовка предложений по повышению эффективности работы в рамках Соглашений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 xml:space="preserve">По поручению </w:t>
            </w:r>
            <w:r w:rsidR="00650EAD">
              <w:rPr>
                <w:rFonts w:eastAsia="Calibri"/>
                <w:szCs w:val="28"/>
                <w:lang w:eastAsia="en-US"/>
              </w:rPr>
              <w:t>Думы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5E47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E4797">
              <w:rPr>
                <w:rFonts w:eastAsia="Calibri"/>
                <w:szCs w:val="28"/>
                <w:lang w:eastAsia="en-US"/>
              </w:rPr>
              <w:t>Координатор соответствующего Соглашения (при наличии) или комитет по местному самоуправлению и социальной политике</w:t>
            </w:r>
          </w:p>
        </w:tc>
      </w:tr>
    </w:tbl>
    <w:p w:rsidR="005E4797" w:rsidRPr="005E4797" w:rsidRDefault="005E4797" w:rsidP="005E4797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4797">
        <w:rPr>
          <w:b/>
          <w:sz w:val="24"/>
          <w:szCs w:val="24"/>
        </w:rPr>
        <w:t>*</w:t>
      </w:r>
      <w:r w:rsidRPr="005E4797">
        <w:rPr>
          <w:sz w:val="24"/>
          <w:szCs w:val="24"/>
        </w:rPr>
        <w:t xml:space="preserve">В примерный план работы </w:t>
      </w:r>
      <w:r w:rsidR="00A8173F">
        <w:rPr>
          <w:sz w:val="24"/>
          <w:szCs w:val="24"/>
        </w:rPr>
        <w:t>Думы Пермского муниципального округа Пермского края</w:t>
      </w:r>
      <w:r w:rsidRPr="005E4797">
        <w:rPr>
          <w:sz w:val="24"/>
          <w:szCs w:val="24"/>
        </w:rPr>
        <w:t xml:space="preserve"> могут вноситься изменения и дополнения без принятия решения о внесении изменений и дополнений в настоящий план.</w:t>
      </w:r>
    </w:p>
    <w:p w:rsidR="00984089" w:rsidRDefault="00984089" w:rsidP="005E4797">
      <w:pPr>
        <w:jc w:val="both"/>
        <w:rPr>
          <w:szCs w:val="28"/>
        </w:rPr>
      </w:pPr>
    </w:p>
    <w:sectPr w:rsidR="00984089" w:rsidSect="005E4797">
      <w:footerReference w:type="default" r:id="rId10"/>
      <w:headerReference w:type="first" r:id="rId11"/>
      <w:pgSz w:w="16838" w:h="11906" w:orient="landscape"/>
      <w:pgMar w:top="1134" w:right="567" w:bottom="1134" w:left="1418" w:header="851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7D" w:rsidRDefault="00B76D7D" w:rsidP="00DA5614">
      <w:r>
        <w:separator/>
      </w:r>
    </w:p>
  </w:endnote>
  <w:endnote w:type="continuationSeparator" w:id="0">
    <w:p w:rsidR="00B76D7D" w:rsidRDefault="00B76D7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F1" w:rsidRDefault="00A258F1" w:rsidP="00866A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C4275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7D" w:rsidRDefault="00B76D7D" w:rsidP="00DA5614">
      <w:r>
        <w:separator/>
      </w:r>
    </w:p>
  </w:footnote>
  <w:footnote w:type="continuationSeparator" w:id="0">
    <w:p w:rsidR="00B76D7D" w:rsidRDefault="00B76D7D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F1" w:rsidRDefault="00A258F1" w:rsidP="0082771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614A9"/>
    <w:multiLevelType w:val="hybridMultilevel"/>
    <w:tmpl w:val="5BE62010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0379F"/>
    <w:multiLevelType w:val="hybridMultilevel"/>
    <w:tmpl w:val="3496B05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6459D"/>
    <w:multiLevelType w:val="hybridMultilevel"/>
    <w:tmpl w:val="B4689E0C"/>
    <w:lvl w:ilvl="0" w:tplc="951CD76E">
      <w:start w:val="10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10040"/>
    <w:multiLevelType w:val="hybridMultilevel"/>
    <w:tmpl w:val="6C600A9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F607C7B"/>
    <w:multiLevelType w:val="hybridMultilevel"/>
    <w:tmpl w:val="B06CBF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5952AE5"/>
    <w:multiLevelType w:val="hybridMultilevel"/>
    <w:tmpl w:val="AB1E47D0"/>
    <w:lvl w:ilvl="0" w:tplc="0A6E73BE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D6413"/>
    <w:multiLevelType w:val="hybridMultilevel"/>
    <w:tmpl w:val="11B0D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E36D42"/>
    <w:multiLevelType w:val="hybridMultilevel"/>
    <w:tmpl w:val="79A88F5E"/>
    <w:lvl w:ilvl="0" w:tplc="F1C0E608">
      <w:start w:val="1"/>
      <w:numFmt w:val="decimal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D255F"/>
    <w:multiLevelType w:val="hybridMultilevel"/>
    <w:tmpl w:val="23061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A2619"/>
    <w:multiLevelType w:val="hybridMultilevel"/>
    <w:tmpl w:val="98568CCA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C618B"/>
    <w:multiLevelType w:val="hybridMultilevel"/>
    <w:tmpl w:val="D0C0F0DE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763E6A"/>
    <w:multiLevelType w:val="hybridMultilevel"/>
    <w:tmpl w:val="3510FDF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02432"/>
    <w:multiLevelType w:val="hybridMultilevel"/>
    <w:tmpl w:val="8CD43D16"/>
    <w:lvl w:ilvl="0" w:tplc="474A79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42EF4"/>
    <w:multiLevelType w:val="hybridMultilevel"/>
    <w:tmpl w:val="0928C0A2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F8E210E"/>
    <w:multiLevelType w:val="hybridMultilevel"/>
    <w:tmpl w:val="8A76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F72E8"/>
    <w:multiLevelType w:val="hybridMultilevel"/>
    <w:tmpl w:val="D97AC95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47126A"/>
    <w:multiLevelType w:val="hybridMultilevel"/>
    <w:tmpl w:val="F82C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E72CD"/>
    <w:multiLevelType w:val="hybridMultilevel"/>
    <w:tmpl w:val="C2D60FF2"/>
    <w:lvl w:ilvl="0" w:tplc="6ECE7106">
      <w:start w:val="1"/>
      <w:numFmt w:val="decimal"/>
      <w:lvlText w:val="3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B9B6B29"/>
    <w:multiLevelType w:val="hybridMultilevel"/>
    <w:tmpl w:val="5FFA500E"/>
    <w:lvl w:ilvl="0" w:tplc="474A79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84B5E"/>
    <w:multiLevelType w:val="hybridMultilevel"/>
    <w:tmpl w:val="438CB6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453F3E78"/>
    <w:multiLevelType w:val="hybridMultilevel"/>
    <w:tmpl w:val="67E8C4EA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C6BA1"/>
    <w:multiLevelType w:val="hybridMultilevel"/>
    <w:tmpl w:val="86E0A1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8CD1D5C"/>
    <w:multiLevelType w:val="hybridMultilevel"/>
    <w:tmpl w:val="F5AC753E"/>
    <w:lvl w:ilvl="0" w:tplc="6EDEA562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B0CB2"/>
    <w:multiLevelType w:val="hybridMultilevel"/>
    <w:tmpl w:val="11B0D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B15D0F"/>
    <w:multiLevelType w:val="hybridMultilevel"/>
    <w:tmpl w:val="AB1E47D0"/>
    <w:lvl w:ilvl="0" w:tplc="0A6E73BE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8E22F86"/>
    <w:multiLevelType w:val="hybridMultilevel"/>
    <w:tmpl w:val="23061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66542"/>
    <w:multiLevelType w:val="hybridMultilevel"/>
    <w:tmpl w:val="DEFE6412"/>
    <w:lvl w:ilvl="0" w:tplc="9392AFD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50435"/>
    <w:multiLevelType w:val="hybridMultilevel"/>
    <w:tmpl w:val="AB1E47D0"/>
    <w:lvl w:ilvl="0" w:tplc="0A6E73BE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6D02"/>
    <w:multiLevelType w:val="hybridMultilevel"/>
    <w:tmpl w:val="5CFA3E94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6633D21"/>
    <w:multiLevelType w:val="hybridMultilevel"/>
    <w:tmpl w:val="018E03A0"/>
    <w:lvl w:ilvl="0" w:tplc="FFFC21A8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EC13A62"/>
    <w:multiLevelType w:val="hybridMultilevel"/>
    <w:tmpl w:val="95BA9B9C"/>
    <w:lvl w:ilvl="0" w:tplc="8D0CA940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C3D32"/>
    <w:multiLevelType w:val="hybridMultilevel"/>
    <w:tmpl w:val="C648601E"/>
    <w:lvl w:ilvl="0" w:tplc="748EE37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747037F5"/>
    <w:multiLevelType w:val="hybridMultilevel"/>
    <w:tmpl w:val="D820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D869B1"/>
    <w:multiLevelType w:val="hybridMultilevel"/>
    <w:tmpl w:val="D9785DFE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>
    <w:nsid w:val="7CEC4D95"/>
    <w:multiLevelType w:val="hybridMultilevel"/>
    <w:tmpl w:val="3A96150C"/>
    <w:lvl w:ilvl="0" w:tplc="748EE37E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42"/>
  </w:num>
  <w:num w:numId="4">
    <w:abstractNumId w:val="22"/>
  </w:num>
  <w:num w:numId="5">
    <w:abstractNumId w:val="0"/>
  </w:num>
  <w:num w:numId="6">
    <w:abstractNumId w:val="5"/>
  </w:num>
  <w:num w:numId="7">
    <w:abstractNumId w:val="10"/>
  </w:num>
  <w:num w:numId="8">
    <w:abstractNumId w:val="46"/>
  </w:num>
  <w:num w:numId="9">
    <w:abstractNumId w:val="27"/>
  </w:num>
  <w:num w:numId="10">
    <w:abstractNumId w:val="43"/>
  </w:num>
  <w:num w:numId="11">
    <w:abstractNumId w:val="9"/>
  </w:num>
  <w:num w:numId="12">
    <w:abstractNumId w:val="39"/>
  </w:num>
  <w:num w:numId="13">
    <w:abstractNumId w:val="7"/>
  </w:num>
  <w:num w:numId="14">
    <w:abstractNumId w:val="3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2"/>
  </w:num>
  <w:num w:numId="20">
    <w:abstractNumId w:val="18"/>
  </w:num>
  <w:num w:numId="21">
    <w:abstractNumId w:val="47"/>
  </w:num>
  <w:num w:numId="22">
    <w:abstractNumId w:val="3"/>
  </w:num>
  <w:num w:numId="23">
    <w:abstractNumId w:val="26"/>
  </w:num>
  <w:num w:numId="24">
    <w:abstractNumId w:val="44"/>
  </w:num>
  <w:num w:numId="25">
    <w:abstractNumId w:val="25"/>
  </w:num>
  <w:num w:numId="26">
    <w:abstractNumId w:val="37"/>
  </w:num>
  <w:num w:numId="27">
    <w:abstractNumId w:val="41"/>
  </w:num>
  <w:num w:numId="28">
    <w:abstractNumId w:val="12"/>
  </w:num>
  <w:num w:numId="29">
    <w:abstractNumId w:val="20"/>
  </w:num>
  <w:num w:numId="30">
    <w:abstractNumId w:val="40"/>
  </w:num>
  <w:num w:numId="31">
    <w:abstractNumId w:val="19"/>
  </w:num>
  <w:num w:numId="32">
    <w:abstractNumId w:val="29"/>
  </w:num>
  <w:num w:numId="33">
    <w:abstractNumId w:val="45"/>
  </w:num>
  <w:num w:numId="34">
    <w:abstractNumId w:val="6"/>
  </w:num>
  <w:num w:numId="35">
    <w:abstractNumId w:val="24"/>
  </w:num>
  <w:num w:numId="36">
    <w:abstractNumId w:val="15"/>
  </w:num>
  <w:num w:numId="37">
    <w:abstractNumId w:val="35"/>
  </w:num>
  <w:num w:numId="38">
    <w:abstractNumId w:val="23"/>
  </w:num>
  <w:num w:numId="39">
    <w:abstractNumId w:val="11"/>
  </w:num>
  <w:num w:numId="40">
    <w:abstractNumId w:val="31"/>
  </w:num>
  <w:num w:numId="41">
    <w:abstractNumId w:val="17"/>
  </w:num>
  <w:num w:numId="42">
    <w:abstractNumId w:val="14"/>
  </w:num>
  <w:num w:numId="43">
    <w:abstractNumId w:val="1"/>
  </w:num>
  <w:num w:numId="44">
    <w:abstractNumId w:val="21"/>
  </w:num>
  <w:num w:numId="45">
    <w:abstractNumId w:val="28"/>
  </w:num>
  <w:num w:numId="46">
    <w:abstractNumId w:val="2"/>
  </w:num>
  <w:num w:numId="47">
    <w:abstractNumId w:val="4"/>
  </w:num>
  <w:num w:numId="48">
    <w:abstractNumId w:val="3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64DE3"/>
    <w:rsid w:val="00084B8D"/>
    <w:rsid w:val="000943DA"/>
    <w:rsid w:val="000944A0"/>
    <w:rsid w:val="000A1581"/>
    <w:rsid w:val="000B1CE0"/>
    <w:rsid w:val="000B29B7"/>
    <w:rsid w:val="000B2C0B"/>
    <w:rsid w:val="000C0EE7"/>
    <w:rsid w:val="000D14D2"/>
    <w:rsid w:val="000D4036"/>
    <w:rsid w:val="000D5B40"/>
    <w:rsid w:val="000D791D"/>
    <w:rsid w:val="000E3AD7"/>
    <w:rsid w:val="000E48CE"/>
    <w:rsid w:val="000F1507"/>
    <w:rsid w:val="000F2004"/>
    <w:rsid w:val="000F3C65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31E"/>
    <w:rsid w:val="00181078"/>
    <w:rsid w:val="001842B8"/>
    <w:rsid w:val="00186748"/>
    <w:rsid w:val="00187FC1"/>
    <w:rsid w:val="00192D7D"/>
    <w:rsid w:val="001937C3"/>
    <w:rsid w:val="0019583F"/>
    <w:rsid w:val="001A2984"/>
    <w:rsid w:val="001A3649"/>
    <w:rsid w:val="001A6D25"/>
    <w:rsid w:val="001C4535"/>
    <w:rsid w:val="001C7F8E"/>
    <w:rsid w:val="001D419B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25C6"/>
    <w:rsid w:val="00283E02"/>
    <w:rsid w:val="0028466E"/>
    <w:rsid w:val="00286F8B"/>
    <w:rsid w:val="00295B8B"/>
    <w:rsid w:val="00295BF3"/>
    <w:rsid w:val="002A60D6"/>
    <w:rsid w:val="002A721E"/>
    <w:rsid w:val="002B1A2D"/>
    <w:rsid w:val="002B3FD6"/>
    <w:rsid w:val="002C1A0E"/>
    <w:rsid w:val="002C5344"/>
    <w:rsid w:val="002C5595"/>
    <w:rsid w:val="002D06DA"/>
    <w:rsid w:val="002D35BC"/>
    <w:rsid w:val="002E308F"/>
    <w:rsid w:val="002F60FF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46D7C"/>
    <w:rsid w:val="003511AE"/>
    <w:rsid w:val="00352835"/>
    <w:rsid w:val="00355BA2"/>
    <w:rsid w:val="00360E09"/>
    <w:rsid w:val="003621C9"/>
    <w:rsid w:val="00363F18"/>
    <w:rsid w:val="00366605"/>
    <w:rsid w:val="00367904"/>
    <w:rsid w:val="003754A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60B7"/>
    <w:rsid w:val="003B633E"/>
    <w:rsid w:val="003C2679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56B32"/>
    <w:rsid w:val="00457AF4"/>
    <w:rsid w:val="00460127"/>
    <w:rsid w:val="004637BA"/>
    <w:rsid w:val="00470AFA"/>
    <w:rsid w:val="00470C61"/>
    <w:rsid w:val="0048757B"/>
    <w:rsid w:val="0049130A"/>
    <w:rsid w:val="00491940"/>
    <w:rsid w:val="00494227"/>
    <w:rsid w:val="004974BF"/>
    <w:rsid w:val="004A42F0"/>
    <w:rsid w:val="004A7ED3"/>
    <w:rsid w:val="004B0B3E"/>
    <w:rsid w:val="004B6B07"/>
    <w:rsid w:val="004C72D6"/>
    <w:rsid w:val="004C7833"/>
    <w:rsid w:val="004D2666"/>
    <w:rsid w:val="004D2AA2"/>
    <w:rsid w:val="004D50E8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175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6432"/>
    <w:rsid w:val="005C7089"/>
    <w:rsid w:val="005E4797"/>
    <w:rsid w:val="005E6154"/>
    <w:rsid w:val="005F0138"/>
    <w:rsid w:val="005F2C65"/>
    <w:rsid w:val="005F4FC1"/>
    <w:rsid w:val="00604533"/>
    <w:rsid w:val="00612527"/>
    <w:rsid w:val="006239F4"/>
    <w:rsid w:val="00624AD1"/>
    <w:rsid w:val="00626EA3"/>
    <w:rsid w:val="0063488E"/>
    <w:rsid w:val="00646C78"/>
    <w:rsid w:val="00650EAD"/>
    <w:rsid w:val="006561B7"/>
    <w:rsid w:val="00664759"/>
    <w:rsid w:val="0067033D"/>
    <w:rsid w:val="00672867"/>
    <w:rsid w:val="00672982"/>
    <w:rsid w:val="00677C64"/>
    <w:rsid w:val="00687730"/>
    <w:rsid w:val="0069204D"/>
    <w:rsid w:val="00693116"/>
    <w:rsid w:val="00695E85"/>
    <w:rsid w:val="006A1D5C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48B0"/>
    <w:rsid w:val="00706813"/>
    <w:rsid w:val="0071162B"/>
    <w:rsid w:val="00713FA8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162F"/>
    <w:rsid w:val="007C3B15"/>
    <w:rsid w:val="007D3C79"/>
    <w:rsid w:val="007E752F"/>
    <w:rsid w:val="007E75BC"/>
    <w:rsid w:val="007F20F6"/>
    <w:rsid w:val="007F56A1"/>
    <w:rsid w:val="00805440"/>
    <w:rsid w:val="00805454"/>
    <w:rsid w:val="00810399"/>
    <w:rsid w:val="008123E8"/>
    <w:rsid w:val="0081418B"/>
    <w:rsid w:val="008233B2"/>
    <w:rsid w:val="00827718"/>
    <w:rsid w:val="00831B07"/>
    <w:rsid w:val="008352DB"/>
    <w:rsid w:val="008401A6"/>
    <w:rsid w:val="00842F8F"/>
    <w:rsid w:val="00854816"/>
    <w:rsid w:val="00855099"/>
    <w:rsid w:val="0085671F"/>
    <w:rsid w:val="00861072"/>
    <w:rsid w:val="00866AD3"/>
    <w:rsid w:val="00867D84"/>
    <w:rsid w:val="00873B7A"/>
    <w:rsid w:val="00875709"/>
    <w:rsid w:val="0088484F"/>
    <w:rsid w:val="0088589D"/>
    <w:rsid w:val="00887289"/>
    <w:rsid w:val="00894928"/>
    <w:rsid w:val="008B4D57"/>
    <w:rsid w:val="008B730F"/>
    <w:rsid w:val="008C1D56"/>
    <w:rsid w:val="008D3C77"/>
    <w:rsid w:val="008E47AC"/>
    <w:rsid w:val="008E50E8"/>
    <w:rsid w:val="00903693"/>
    <w:rsid w:val="00904FDC"/>
    <w:rsid w:val="00911E50"/>
    <w:rsid w:val="00912E18"/>
    <w:rsid w:val="009131B1"/>
    <w:rsid w:val="0091345C"/>
    <w:rsid w:val="00914130"/>
    <w:rsid w:val="00915018"/>
    <w:rsid w:val="00920114"/>
    <w:rsid w:val="00920960"/>
    <w:rsid w:val="00930476"/>
    <w:rsid w:val="00941EDB"/>
    <w:rsid w:val="00945A9F"/>
    <w:rsid w:val="009462A2"/>
    <w:rsid w:val="00950BD8"/>
    <w:rsid w:val="009515D4"/>
    <w:rsid w:val="009545ED"/>
    <w:rsid w:val="009609E5"/>
    <w:rsid w:val="00970BF4"/>
    <w:rsid w:val="00984089"/>
    <w:rsid w:val="00990701"/>
    <w:rsid w:val="00991DBF"/>
    <w:rsid w:val="00995E82"/>
    <w:rsid w:val="00996CA3"/>
    <w:rsid w:val="009A1E2A"/>
    <w:rsid w:val="009A7680"/>
    <w:rsid w:val="009A7BC0"/>
    <w:rsid w:val="009D56E0"/>
    <w:rsid w:val="009D5A5D"/>
    <w:rsid w:val="009D5ED0"/>
    <w:rsid w:val="009D6268"/>
    <w:rsid w:val="009D78EE"/>
    <w:rsid w:val="009E11E9"/>
    <w:rsid w:val="009F20DB"/>
    <w:rsid w:val="009F4BB8"/>
    <w:rsid w:val="009F7AC2"/>
    <w:rsid w:val="00A00A77"/>
    <w:rsid w:val="00A1365E"/>
    <w:rsid w:val="00A16D73"/>
    <w:rsid w:val="00A258F1"/>
    <w:rsid w:val="00A260B1"/>
    <w:rsid w:val="00A317F0"/>
    <w:rsid w:val="00A35DE8"/>
    <w:rsid w:val="00A4342D"/>
    <w:rsid w:val="00A44C1A"/>
    <w:rsid w:val="00A52A67"/>
    <w:rsid w:val="00A5429D"/>
    <w:rsid w:val="00A54911"/>
    <w:rsid w:val="00A571F8"/>
    <w:rsid w:val="00A8173F"/>
    <w:rsid w:val="00AA1C47"/>
    <w:rsid w:val="00AA5A4B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D60D0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29A4"/>
    <w:rsid w:val="00B54D9C"/>
    <w:rsid w:val="00B55011"/>
    <w:rsid w:val="00B7636E"/>
    <w:rsid w:val="00B76D7D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344A"/>
    <w:rsid w:val="00BE4950"/>
    <w:rsid w:val="00C06726"/>
    <w:rsid w:val="00C11508"/>
    <w:rsid w:val="00C210E9"/>
    <w:rsid w:val="00C21B12"/>
    <w:rsid w:val="00C22124"/>
    <w:rsid w:val="00C325CD"/>
    <w:rsid w:val="00C50DDE"/>
    <w:rsid w:val="00C64C79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6979"/>
    <w:rsid w:val="00D45407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243F"/>
    <w:rsid w:val="00D90A19"/>
    <w:rsid w:val="00D925F1"/>
    <w:rsid w:val="00D96985"/>
    <w:rsid w:val="00DA2868"/>
    <w:rsid w:val="00DA5614"/>
    <w:rsid w:val="00DB4283"/>
    <w:rsid w:val="00DC4275"/>
    <w:rsid w:val="00DC7698"/>
    <w:rsid w:val="00DD09B7"/>
    <w:rsid w:val="00DD7E81"/>
    <w:rsid w:val="00E02F32"/>
    <w:rsid w:val="00E06514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3FBE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D25CE"/>
    <w:rsid w:val="00ED3372"/>
    <w:rsid w:val="00EE30A6"/>
    <w:rsid w:val="00EE5DFB"/>
    <w:rsid w:val="00F02BBC"/>
    <w:rsid w:val="00F11497"/>
    <w:rsid w:val="00F11679"/>
    <w:rsid w:val="00F12685"/>
    <w:rsid w:val="00F16712"/>
    <w:rsid w:val="00F17172"/>
    <w:rsid w:val="00F30267"/>
    <w:rsid w:val="00F333C0"/>
    <w:rsid w:val="00F35C94"/>
    <w:rsid w:val="00F41941"/>
    <w:rsid w:val="00F44F4C"/>
    <w:rsid w:val="00F469DA"/>
    <w:rsid w:val="00F50D90"/>
    <w:rsid w:val="00F5286B"/>
    <w:rsid w:val="00F551CC"/>
    <w:rsid w:val="00F61819"/>
    <w:rsid w:val="00F624E4"/>
    <w:rsid w:val="00F62BB3"/>
    <w:rsid w:val="00F676A7"/>
    <w:rsid w:val="00F706AE"/>
    <w:rsid w:val="00F728EA"/>
    <w:rsid w:val="00F73A18"/>
    <w:rsid w:val="00F843C5"/>
    <w:rsid w:val="00F84FD1"/>
    <w:rsid w:val="00F85CEE"/>
    <w:rsid w:val="00F96FE3"/>
    <w:rsid w:val="00FA3C4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link w:val="10"/>
    <w:uiPriority w:val="9"/>
    <w:qFormat/>
    <w:rsid w:val="005E4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4797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5E4797"/>
  </w:style>
  <w:style w:type="numbering" w:customStyle="1" w:styleId="110">
    <w:name w:val="Нет списка11"/>
    <w:next w:val="a2"/>
    <w:uiPriority w:val="99"/>
    <w:semiHidden/>
    <w:unhideWhenUsed/>
    <w:rsid w:val="005E4797"/>
  </w:style>
  <w:style w:type="paragraph" w:styleId="2">
    <w:name w:val="Body Text 2"/>
    <w:basedOn w:val="a"/>
    <w:link w:val="20"/>
    <w:uiPriority w:val="99"/>
    <w:unhideWhenUsed/>
    <w:rsid w:val="005E47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E4797"/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5E479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E4797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E4797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E47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5E4797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E4797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5E479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rsid w:val="005E4797"/>
  </w:style>
  <w:style w:type="character" w:styleId="af6">
    <w:name w:val="Emphasis"/>
    <w:uiPriority w:val="20"/>
    <w:qFormat/>
    <w:rsid w:val="005E4797"/>
    <w:rPr>
      <w:i/>
      <w:iCs/>
    </w:rPr>
  </w:style>
  <w:style w:type="character" w:customStyle="1" w:styleId="31">
    <w:name w:val="Основной текст (3)_"/>
    <w:link w:val="32"/>
    <w:rsid w:val="005E4797"/>
    <w:rPr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rsid w:val="005E4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32">
    <w:name w:val="Основной текст (3)"/>
    <w:basedOn w:val="a"/>
    <w:link w:val="31"/>
    <w:rsid w:val="005E479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blk">
    <w:name w:val="blk"/>
    <w:rsid w:val="005E4797"/>
  </w:style>
  <w:style w:type="paragraph" w:styleId="af7">
    <w:name w:val="List Paragraph"/>
    <w:basedOn w:val="a"/>
    <w:uiPriority w:val="34"/>
    <w:qFormat/>
    <w:rsid w:val="005E4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2"/>
    <w:rsid w:val="005E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rsid w:val="005E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link w:val="10"/>
    <w:uiPriority w:val="9"/>
    <w:qFormat/>
    <w:rsid w:val="005E4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4797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5E4797"/>
  </w:style>
  <w:style w:type="numbering" w:customStyle="1" w:styleId="110">
    <w:name w:val="Нет списка11"/>
    <w:next w:val="a2"/>
    <w:uiPriority w:val="99"/>
    <w:semiHidden/>
    <w:unhideWhenUsed/>
    <w:rsid w:val="005E4797"/>
  </w:style>
  <w:style w:type="paragraph" w:styleId="2">
    <w:name w:val="Body Text 2"/>
    <w:basedOn w:val="a"/>
    <w:link w:val="20"/>
    <w:uiPriority w:val="99"/>
    <w:unhideWhenUsed/>
    <w:rsid w:val="005E47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E4797"/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5E479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E4797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E4797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E47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5E4797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E4797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5E479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rsid w:val="005E4797"/>
  </w:style>
  <w:style w:type="character" w:styleId="af6">
    <w:name w:val="Emphasis"/>
    <w:uiPriority w:val="20"/>
    <w:qFormat/>
    <w:rsid w:val="005E4797"/>
    <w:rPr>
      <w:i/>
      <w:iCs/>
    </w:rPr>
  </w:style>
  <w:style w:type="character" w:customStyle="1" w:styleId="31">
    <w:name w:val="Основной текст (3)_"/>
    <w:link w:val="32"/>
    <w:rsid w:val="005E4797"/>
    <w:rPr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rsid w:val="005E4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32">
    <w:name w:val="Основной текст (3)"/>
    <w:basedOn w:val="a"/>
    <w:link w:val="31"/>
    <w:rsid w:val="005E479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blk">
    <w:name w:val="blk"/>
    <w:rsid w:val="005E4797"/>
  </w:style>
  <w:style w:type="paragraph" w:styleId="af7">
    <w:name w:val="List Paragraph"/>
    <w:basedOn w:val="a"/>
    <w:uiPriority w:val="34"/>
    <w:qFormat/>
    <w:rsid w:val="005E4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2"/>
    <w:rsid w:val="005E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rsid w:val="005E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CB61-FAF5-4A10-85D1-401C59AA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537</TotalTime>
  <Pages>36</Pages>
  <Words>6995</Words>
  <Characters>39874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73</cp:revision>
  <cp:lastPrinted>2022-12-21T10:34:00Z</cp:lastPrinted>
  <dcterms:created xsi:type="dcterms:W3CDTF">2022-10-11T11:06:00Z</dcterms:created>
  <dcterms:modified xsi:type="dcterms:W3CDTF">2022-12-22T10:02:00Z</dcterms:modified>
</cp:coreProperties>
</file>